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244" w:rsidRDefault="00727244">
      <w:pPr>
        <w:jc w:val="center"/>
        <w:rPr>
          <w:rFonts w:ascii="Comic Sans MS" w:hAnsi="Comic Sans MS"/>
          <w:b/>
          <w:bCs/>
          <w:sz w:val="32"/>
        </w:rPr>
      </w:pPr>
    </w:p>
    <w:p w:rsidR="00934568" w:rsidRDefault="00934568">
      <w:pPr>
        <w:autoSpaceDE w:val="0"/>
        <w:autoSpaceDN w:val="0"/>
        <w:adjustRightInd w:val="0"/>
        <w:jc w:val="center"/>
        <w:rPr>
          <w:rFonts w:ascii="Comic Sans MS" w:hAnsi="Comic Sans MS" w:cs="Times New Roman"/>
          <w:b/>
          <w:bCs/>
          <w:sz w:val="32"/>
          <w:szCs w:val="20"/>
        </w:rPr>
      </w:pPr>
    </w:p>
    <w:p w:rsidR="004A6E5E" w:rsidRDefault="004A6E5E">
      <w:pPr>
        <w:autoSpaceDE w:val="0"/>
        <w:autoSpaceDN w:val="0"/>
        <w:adjustRightInd w:val="0"/>
        <w:jc w:val="center"/>
        <w:rPr>
          <w:rFonts w:ascii="Comic Sans MS" w:hAnsi="Comic Sans MS" w:cs="Times New Roman"/>
          <w:b/>
          <w:bCs/>
          <w:sz w:val="32"/>
          <w:szCs w:val="20"/>
        </w:rPr>
      </w:pPr>
    </w:p>
    <w:p w:rsidR="004A6E5E" w:rsidRDefault="004A6E5E">
      <w:pPr>
        <w:autoSpaceDE w:val="0"/>
        <w:autoSpaceDN w:val="0"/>
        <w:adjustRightInd w:val="0"/>
        <w:jc w:val="center"/>
        <w:rPr>
          <w:rFonts w:ascii="Comic Sans MS" w:hAnsi="Comic Sans MS" w:cs="Times New Roman"/>
          <w:b/>
          <w:bCs/>
          <w:sz w:val="32"/>
          <w:szCs w:val="20"/>
        </w:rPr>
      </w:pPr>
    </w:p>
    <w:p w:rsidR="004A6E5E" w:rsidRDefault="004A6E5E">
      <w:pPr>
        <w:autoSpaceDE w:val="0"/>
        <w:autoSpaceDN w:val="0"/>
        <w:adjustRightInd w:val="0"/>
        <w:jc w:val="center"/>
        <w:rPr>
          <w:rFonts w:ascii="Comic Sans MS" w:hAnsi="Comic Sans MS" w:cs="Times New Roman"/>
          <w:b/>
          <w:bCs/>
          <w:sz w:val="32"/>
          <w:szCs w:val="20"/>
        </w:rPr>
      </w:pPr>
    </w:p>
    <w:p w:rsidR="004A6E5E" w:rsidRDefault="004A6E5E" w:rsidP="00537FF8">
      <w:pPr>
        <w:autoSpaceDE w:val="0"/>
        <w:autoSpaceDN w:val="0"/>
        <w:adjustRightInd w:val="0"/>
        <w:rPr>
          <w:rFonts w:ascii="Comic Sans MS" w:hAnsi="Comic Sans MS" w:cs="Times New Roman"/>
          <w:b/>
          <w:bCs/>
          <w:sz w:val="32"/>
          <w:szCs w:val="20"/>
        </w:rPr>
      </w:pPr>
    </w:p>
    <w:p w:rsidR="004A6E5E" w:rsidRDefault="004A6E5E">
      <w:pPr>
        <w:autoSpaceDE w:val="0"/>
        <w:autoSpaceDN w:val="0"/>
        <w:adjustRightInd w:val="0"/>
        <w:jc w:val="center"/>
        <w:rPr>
          <w:rFonts w:ascii="Comic Sans MS" w:hAnsi="Comic Sans MS" w:cs="Times New Roman"/>
          <w:b/>
          <w:bCs/>
          <w:sz w:val="32"/>
          <w:szCs w:val="20"/>
        </w:rPr>
      </w:pPr>
    </w:p>
    <w:p w:rsidR="007A3DA3" w:rsidRDefault="00762E1D" w:rsidP="007A3DA3">
      <w:pPr>
        <w:autoSpaceDE w:val="0"/>
        <w:autoSpaceDN w:val="0"/>
        <w:adjustRightInd w:val="0"/>
        <w:jc w:val="center"/>
        <w:rPr>
          <w:rFonts w:ascii="Comic Sans MS" w:hAnsi="Comic Sans MS" w:cs="Times New Roman"/>
          <w:b/>
          <w:bCs/>
          <w:sz w:val="32"/>
          <w:szCs w:val="20"/>
        </w:rPr>
      </w:pPr>
      <w:r w:rsidRPr="00537FF8">
        <w:rPr>
          <w:rFonts w:ascii="Comic Sans MS" w:hAnsi="Comic Sans MS" w:cs="Times New Roman"/>
          <w:b/>
          <w:bCs/>
          <w:sz w:val="40"/>
          <w:szCs w:val="40"/>
        </w:rPr>
        <w:t>STAAR Reminders</w:t>
      </w:r>
      <w:r>
        <w:rPr>
          <w:rFonts w:ascii="Comic Sans MS" w:hAnsi="Comic Sans MS" w:cs="Times New Roman"/>
          <w:b/>
          <w:bCs/>
          <w:sz w:val="32"/>
          <w:szCs w:val="20"/>
        </w:rPr>
        <w:t>:</w:t>
      </w:r>
    </w:p>
    <w:p w:rsidR="00537FF8" w:rsidRDefault="00537FF8" w:rsidP="007A3DA3">
      <w:pPr>
        <w:autoSpaceDE w:val="0"/>
        <w:autoSpaceDN w:val="0"/>
        <w:adjustRightInd w:val="0"/>
        <w:jc w:val="center"/>
        <w:rPr>
          <w:rFonts w:ascii="Comic Sans MS" w:hAnsi="Comic Sans MS" w:cs="Times New Roman"/>
          <w:b/>
          <w:bCs/>
          <w:sz w:val="32"/>
          <w:szCs w:val="20"/>
        </w:rPr>
      </w:pPr>
    </w:p>
    <w:p w:rsidR="007A3DA3" w:rsidRDefault="00762E1D">
      <w:pPr>
        <w:autoSpaceDE w:val="0"/>
        <w:autoSpaceDN w:val="0"/>
        <w:adjustRightInd w:val="0"/>
        <w:jc w:val="center"/>
        <w:rPr>
          <w:rFonts w:ascii="Comic Sans MS" w:hAnsi="Comic Sans MS" w:cs="Times New Roman"/>
          <w:b/>
          <w:bCs/>
          <w:sz w:val="32"/>
          <w:szCs w:val="20"/>
        </w:rPr>
      </w:pPr>
      <w:r>
        <w:rPr>
          <w:rFonts w:ascii="Comic Sans MS" w:hAnsi="Comic Sans MS" w:cs="Times New Roman"/>
          <w:b/>
          <w:bCs/>
          <w:sz w:val="32"/>
          <w:szCs w:val="20"/>
        </w:rPr>
        <w:t>Get a Good Night’s Sleep</w:t>
      </w:r>
    </w:p>
    <w:p w:rsidR="00934568" w:rsidRDefault="00762E1D">
      <w:pPr>
        <w:autoSpaceDE w:val="0"/>
        <w:autoSpaceDN w:val="0"/>
        <w:adjustRightInd w:val="0"/>
        <w:jc w:val="center"/>
        <w:rPr>
          <w:rFonts w:ascii="Comic Sans MS" w:hAnsi="Comic Sans MS" w:cs="Times New Roman"/>
          <w:b/>
          <w:bCs/>
          <w:sz w:val="32"/>
          <w:szCs w:val="20"/>
        </w:rPr>
      </w:pPr>
      <w:r>
        <w:rPr>
          <w:rFonts w:ascii="Comic Sans MS" w:hAnsi="Comic Sans MS" w:cs="Times New Roman"/>
          <w:b/>
          <w:bCs/>
          <w:sz w:val="32"/>
          <w:szCs w:val="20"/>
        </w:rPr>
        <w:t>Eat a Healthy Breakfast</w:t>
      </w:r>
    </w:p>
    <w:p w:rsidR="00934568" w:rsidRDefault="00762E1D">
      <w:pPr>
        <w:autoSpaceDE w:val="0"/>
        <w:autoSpaceDN w:val="0"/>
        <w:adjustRightInd w:val="0"/>
        <w:jc w:val="center"/>
        <w:rPr>
          <w:rFonts w:ascii="Comic Sans MS" w:hAnsi="Comic Sans MS" w:cs="Times New Roman"/>
          <w:b/>
          <w:bCs/>
          <w:sz w:val="32"/>
          <w:szCs w:val="20"/>
        </w:rPr>
      </w:pPr>
      <w:r>
        <w:rPr>
          <w:rFonts w:ascii="Comic Sans MS" w:hAnsi="Comic Sans MS" w:cs="Times New Roman"/>
          <w:b/>
          <w:bCs/>
          <w:sz w:val="32"/>
          <w:szCs w:val="20"/>
        </w:rPr>
        <w:t>Bring a Book to Read</w:t>
      </w:r>
    </w:p>
    <w:p w:rsidR="00537FF8" w:rsidRDefault="00537FF8">
      <w:pPr>
        <w:autoSpaceDE w:val="0"/>
        <w:autoSpaceDN w:val="0"/>
        <w:adjustRightInd w:val="0"/>
        <w:jc w:val="center"/>
        <w:rPr>
          <w:rFonts w:ascii="Comic Sans MS" w:hAnsi="Comic Sans MS" w:cs="Times New Roman"/>
          <w:b/>
          <w:bCs/>
          <w:sz w:val="32"/>
          <w:szCs w:val="20"/>
        </w:rPr>
      </w:pPr>
      <w:r>
        <w:rPr>
          <w:rFonts w:ascii="Comic Sans MS" w:hAnsi="Comic Sans MS" w:cs="Times New Roman"/>
          <w:b/>
          <w:bCs/>
          <w:sz w:val="32"/>
          <w:szCs w:val="20"/>
        </w:rPr>
        <w:t>Remember your Strategies</w:t>
      </w:r>
    </w:p>
    <w:p w:rsidR="00537FF8" w:rsidRDefault="00537FF8">
      <w:pPr>
        <w:autoSpaceDE w:val="0"/>
        <w:autoSpaceDN w:val="0"/>
        <w:adjustRightInd w:val="0"/>
        <w:jc w:val="center"/>
        <w:rPr>
          <w:rFonts w:ascii="Comic Sans MS" w:hAnsi="Comic Sans MS" w:cs="Times New Roman"/>
          <w:b/>
          <w:bCs/>
          <w:sz w:val="32"/>
          <w:szCs w:val="20"/>
        </w:rPr>
      </w:pPr>
      <w:r>
        <w:rPr>
          <w:rFonts w:ascii="Comic Sans MS" w:hAnsi="Comic Sans MS" w:cs="Times New Roman"/>
          <w:b/>
          <w:bCs/>
          <w:sz w:val="32"/>
          <w:szCs w:val="20"/>
        </w:rPr>
        <w:t xml:space="preserve">Bring Confidence that </w:t>
      </w:r>
    </w:p>
    <w:p w:rsidR="00537FF8" w:rsidRDefault="00537FF8">
      <w:pPr>
        <w:autoSpaceDE w:val="0"/>
        <w:autoSpaceDN w:val="0"/>
        <w:adjustRightInd w:val="0"/>
        <w:jc w:val="center"/>
        <w:rPr>
          <w:rFonts w:ascii="Comic Sans MS" w:hAnsi="Comic Sans MS" w:cs="Times New Roman"/>
          <w:b/>
          <w:bCs/>
          <w:sz w:val="32"/>
          <w:szCs w:val="20"/>
        </w:rPr>
      </w:pPr>
      <w:r>
        <w:rPr>
          <w:rFonts w:ascii="Comic Sans MS" w:hAnsi="Comic Sans MS" w:cs="Times New Roman"/>
          <w:b/>
          <w:bCs/>
          <w:sz w:val="32"/>
          <w:szCs w:val="20"/>
        </w:rPr>
        <w:t>You WILL Pass the STAAR Test!!!</w:t>
      </w:r>
    </w:p>
    <w:p w:rsidR="00762E1D" w:rsidRDefault="00762E1D">
      <w:pPr>
        <w:autoSpaceDE w:val="0"/>
        <w:autoSpaceDN w:val="0"/>
        <w:adjustRightInd w:val="0"/>
        <w:jc w:val="center"/>
        <w:rPr>
          <w:rFonts w:ascii="Comic Sans MS" w:hAnsi="Comic Sans MS" w:cs="Times New Roman"/>
          <w:b/>
          <w:bCs/>
          <w:sz w:val="32"/>
          <w:szCs w:val="20"/>
        </w:rPr>
      </w:pPr>
    </w:p>
    <w:p w:rsidR="00934568" w:rsidRDefault="00934568" w:rsidP="00727244">
      <w:pPr>
        <w:autoSpaceDE w:val="0"/>
        <w:autoSpaceDN w:val="0"/>
        <w:adjustRightInd w:val="0"/>
        <w:rPr>
          <w:rFonts w:ascii="Comic Sans MS" w:hAnsi="Comic Sans MS" w:cs="Times New Roman"/>
          <w:b/>
          <w:bCs/>
          <w:sz w:val="32"/>
          <w:szCs w:val="20"/>
        </w:rPr>
      </w:pPr>
    </w:p>
    <w:p w:rsidR="00934568" w:rsidRDefault="00934568">
      <w:pPr>
        <w:jc w:val="center"/>
      </w:pPr>
    </w:p>
    <w:p w:rsidR="00934568" w:rsidRDefault="00934568">
      <w:pPr>
        <w:jc w:val="center"/>
      </w:pPr>
    </w:p>
    <w:p w:rsidR="00934568" w:rsidRDefault="00934568">
      <w:pPr>
        <w:jc w:val="center"/>
      </w:pPr>
    </w:p>
    <w:p w:rsidR="00727244" w:rsidRDefault="00727244">
      <w:pPr>
        <w:jc w:val="center"/>
        <w:rPr>
          <w:rFonts w:ascii="Comic Sans MS" w:hAnsi="Comic Sans MS"/>
          <w:i/>
          <w:iCs/>
          <w:sz w:val="44"/>
        </w:rPr>
      </w:pPr>
    </w:p>
    <w:p w:rsidR="004A6E5E" w:rsidRDefault="004A6E5E">
      <w:pPr>
        <w:jc w:val="center"/>
        <w:rPr>
          <w:rFonts w:ascii="Comic Sans MS" w:hAnsi="Comic Sans MS"/>
          <w:i/>
          <w:iCs/>
          <w:sz w:val="44"/>
        </w:rPr>
      </w:pPr>
    </w:p>
    <w:p w:rsidR="004A6E5E" w:rsidRDefault="004A6E5E">
      <w:pPr>
        <w:jc w:val="center"/>
        <w:rPr>
          <w:rFonts w:ascii="Comic Sans MS" w:hAnsi="Comic Sans MS"/>
          <w:i/>
          <w:iCs/>
          <w:sz w:val="44"/>
        </w:rPr>
      </w:pPr>
    </w:p>
    <w:p w:rsidR="004A6E5E" w:rsidRDefault="004A6E5E">
      <w:pPr>
        <w:jc w:val="center"/>
        <w:rPr>
          <w:rFonts w:ascii="Comic Sans MS" w:hAnsi="Comic Sans MS"/>
          <w:i/>
          <w:iCs/>
          <w:sz w:val="44"/>
        </w:rPr>
      </w:pPr>
    </w:p>
    <w:p w:rsidR="00727244" w:rsidRPr="00537FF8" w:rsidRDefault="00727244">
      <w:pPr>
        <w:jc w:val="center"/>
        <w:rPr>
          <w:rFonts w:ascii="Comic Sans MS" w:hAnsi="Comic Sans MS"/>
          <w:i/>
          <w:iCs/>
          <w:sz w:val="20"/>
          <w:szCs w:val="20"/>
        </w:rPr>
      </w:pPr>
    </w:p>
    <w:p w:rsidR="00934568" w:rsidRPr="00727244" w:rsidRDefault="006B7B2A">
      <w:pPr>
        <w:jc w:val="center"/>
        <w:rPr>
          <w:rFonts w:ascii="Comic Sans MS" w:hAnsi="Comic Sans MS"/>
          <w:b/>
          <w:i/>
          <w:iCs/>
          <w:sz w:val="44"/>
        </w:rPr>
      </w:pPr>
      <w:r>
        <w:rPr>
          <w:rFonts w:ascii="Comic Sans MS" w:hAnsi="Comic Sans MS"/>
          <w:b/>
          <w:i/>
          <w:iCs/>
          <w:sz w:val="44"/>
        </w:rPr>
        <w:t>Angleton</w:t>
      </w:r>
    </w:p>
    <w:p w:rsidR="00934568" w:rsidRPr="00727244" w:rsidRDefault="00762E1D">
      <w:pPr>
        <w:jc w:val="center"/>
        <w:rPr>
          <w:rFonts w:ascii="Comic Sans MS" w:hAnsi="Comic Sans MS"/>
          <w:b/>
          <w:i/>
          <w:iCs/>
          <w:sz w:val="44"/>
        </w:rPr>
      </w:pPr>
      <w:r>
        <w:rPr>
          <w:rFonts w:ascii="Comic Sans MS" w:hAnsi="Comic Sans MS"/>
          <w:b/>
          <w:i/>
          <w:iCs/>
          <w:sz w:val="44"/>
        </w:rPr>
        <w:t>Junior High</w:t>
      </w:r>
    </w:p>
    <w:p w:rsidR="00934568" w:rsidRDefault="00934568">
      <w:pPr>
        <w:ind w:right="45"/>
        <w:jc w:val="center"/>
      </w:pPr>
    </w:p>
    <w:p w:rsidR="00934568" w:rsidRDefault="00E74AC0">
      <w:pPr>
        <w:jc w:val="center"/>
        <w:rPr>
          <w:rFonts w:ascii="Comic Sans MS" w:hAnsi="Comic Sans MS"/>
          <w:i/>
          <w:iCs/>
          <w:sz w:val="44"/>
        </w:rPr>
      </w:pPr>
      <w:r>
        <w:rPr>
          <w:rFonts w:ascii="Helvetica" w:hAnsi="Helvetica"/>
          <w:noProof/>
          <w:sz w:val="20"/>
          <w:szCs w:val="20"/>
        </w:rPr>
        <w:drawing>
          <wp:inline distT="0" distB="0" distL="0" distR="0">
            <wp:extent cx="2423886" cy="1779414"/>
            <wp:effectExtent l="0" t="0" r="0" b="0"/>
            <wp:docPr id="3" name="Picture 3" descr="https://sp.yimg.com/ib/th?id=HN.60805450175735675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95837725390_574" descr="https://sp.yimg.com/ib/th?id=HN.608054501757356752&amp;pid=1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091" cy="1785437"/>
                    </a:xfrm>
                    <a:prstGeom prst="rect">
                      <a:avLst/>
                    </a:prstGeom>
                    <a:noFill/>
                    <a:ln>
                      <a:noFill/>
                    </a:ln>
                  </pic:spPr>
                </pic:pic>
              </a:graphicData>
            </a:graphic>
          </wp:inline>
        </w:drawing>
      </w:r>
    </w:p>
    <w:p w:rsidR="00934568" w:rsidRDefault="00934568">
      <w:pPr>
        <w:ind w:right="45"/>
        <w:jc w:val="center"/>
      </w:pPr>
    </w:p>
    <w:p w:rsidR="00934568" w:rsidRDefault="00934568">
      <w:pPr>
        <w:ind w:right="45"/>
        <w:jc w:val="center"/>
      </w:pPr>
    </w:p>
    <w:p w:rsidR="001C7614" w:rsidRDefault="001C7614">
      <w:pPr>
        <w:jc w:val="center"/>
        <w:rPr>
          <w:rFonts w:ascii="Comic Sans MS" w:hAnsi="Comic Sans MS"/>
          <w:sz w:val="28"/>
          <w:szCs w:val="28"/>
        </w:rPr>
      </w:pPr>
    </w:p>
    <w:p w:rsidR="00934568" w:rsidRPr="00317511" w:rsidRDefault="00317511">
      <w:pPr>
        <w:jc w:val="center"/>
        <w:rPr>
          <w:rFonts w:ascii="Comic Sans MS" w:hAnsi="Comic Sans MS"/>
          <w:b/>
          <w:i/>
          <w:sz w:val="48"/>
          <w:szCs w:val="48"/>
        </w:rPr>
      </w:pPr>
      <w:r w:rsidRPr="00317511">
        <w:rPr>
          <w:rFonts w:ascii="Comic Sans MS" w:hAnsi="Comic Sans MS"/>
          <w:b/>
          <w:i/>
          <w:sz w:val="48"/>
          <w:szCs w:val="48"/>
        </w:rPr>
        <w:t>201</w:t>
      </w:r>
      <w:r w:rsidR="006B7B2A">
        <w:rPr>
          <w:rFonts w:ascii="Comic Sans MS" w:hAnsi="Comic Sans MS"/>
          <w:b/>
          <w:i/>
          <w:sz w:val="48"/>
          <w:szCs w:val="48"/>
        </w:rPr>
        <w:t>4</w:t>
      </w:r>
    </w:p>
    <w:p w:rsidR="00934568" w:rsidRPr="00317511" w:rsidRDefault="00934568">
      <w:pPr>
        <w:jc w:val="center"/>
        <w:rPr>
          <w:rFonts w:ascii="Comic Sans MS" w:hAnsi="Comic Sans MS"/>
          <w:b/>
          <w:sz w:val="48"/>
        </w:rPr>
      </w:pPr>
      <w:r w:rsidRPr="00317511">
        <w:rPr>
          <w:rFonts w:ascii="Comic Sans MS" w:hAnsi="Comic Sans MS"/>
          <w:b/>
          <w:sz w:val="48"/>
        </w:rPr>
        <w:t>8</w:t>
      </w:r>
      <w:r w:rsidRPr="00317511">
        <w:rPr>
          <w:rFonts w:ascii="Comic Sans MS" w:hAnsi="Comic Sans MS"/>
          <w:b/>
          <w:sz w:val="48"/>
          <w:vertAlign w:val="superscript"/>
        </w:rPr>
        <w:t>th</w:t>
      </w:r>
      <w:r w:rsidRPr="00317511">
        <w:rPr>
          <w:rFonts w:ascii="Comic Sans MS" w:hAnsi="Comic Sans MS"/>
          <w:b/>
          <w:sz w:val="48"/>
        </w:rPr>
        <w:t xml:space="preserve"> Grade Social St</w:t>
      </w:r>
      <w:bookmarkStart w:id="0" w:name="_GoBack"/>
      <w:bookmarkEnd w:id="0"/>
      <w:r w:rsidRPr="00317511">
        <w:rPr>
          <w:rFonts w:ascii="Comic Sans MS" w:hAnsi="Comic Sans MS"/>
          <w:b/>
          <w:sz w:val="48"/>
        </w:rPr>
        <w:t>udies</w:t>
      </w:r>
    </w:p>
    <w:p w:rsidR="00934568" w:rsidRDefault="00C272B6">
      <w:pPr>
        <w:jc w:val="center"/>
        <w:rPr>
          <w:rFonts w:ascii="Comic Sans MS" w:hAnsi="Comic Sans MS"/>
          <w:b/>
          <w:sz w:val="48"/>
        </w:rPr>
      </w:pPr>
      <w:r w:rsidRPr="00317511">
        <w:rPr>
          <w:rFonts w:ascii="Comic Sans MS" w:hAnsi="Comic Sans MS"/>
          <w:b/>
          <w:sz w:val="48"/>
        </w:rPr>
        <w:t>STAAR</w:t>
      </w:r>
      <w:r w:rsidR="00934568" w:rsidRPr="00317511">
        <w:rPr>
          <w:rFonts w:ascii="Comic Sans MS" w:hAnsi="Comic Sans MS"/>
          <w:b/>
          <w:sz w:val="48"/>
        </w:rPr>
        <w:t xml:space="preserve"> Review Book</w:t>
      </w:r>
    </w:p>
    <w:p w:rsidR="00317511" w:rsidRPr="00317511" w:rsidRDefault="00317511">
      <w:pPr>
        <w:jc w:val="center"/>
        <w:rPr>
          <w:rFonts w:ascii="Comic Sans MS" w:hAnsi="Comic Sans MS"/>
          <w:b/>
          <w:sz w:val="48"/>
        </w:rPr>
      </w:pPr>
    </w:p>
    <w:p w:rsidR="00934568" w:rsidRDefault="00BA3DDD">
      <w:pPr>
        <w:rPr>
          <w:rFonts w:ascii="Comic Sans MS" w:hAnsi="Comic Sans MS"/>
          <w:sz w:val="48"/>
        </w:rPr>
      </w:pPr>
      <w:r>
        <w:rPr>
          <w:rFonts w:ascii="Comic Sans MS" w:hAnsi="Comic Sans MS"/>
          <w:sz w:val="48"/>
        </w:rPr>
        <w:t xml:space="preserve">  </w:t>
      </w:r>
      <w:r w:rsidR="00934568" w:rsidRPr="00BA3DDD">
        <w:rPr>
          <w:rFonts w:ascii="Comic Sans MS" w:hAnsi="Comic Sans MS"/>
          <w:sz w:val="32"/>
          <w:szCs w:val="32"/>
        </w:rPr>
        <w:t>Student Name:</w:t>
      </w:r>
      <w:r w:rsidR="00934568">
        <w:rPr>
          <w:rFonts w:ascii="Comic Sans MS" w:hAnsi="Comic Sans MS"/>
          <w:sz w:val="48"/>
        </w:rPr>
        <w:t xml:space="preserve">  _________</w:t>
      </w:r>
      <w:r>
        <w:rPr>
          <w:rFonts w:ascii="Comic Sans MS" w:hAnsi="Comic Sans MS"/>
          <w:sz w:val="48"/>
        </w:rPr>
        <w:t>____</w:t>
      </w:r>
    </w:p>
    <w:p w:rsidR="00934568" w:rsidRPr="00317511" w:rsidRDefault="00BA3DDD" w:rsidP="00317511">
      <w:pPr>
        <w:rPr>
          <w:rFonts w:ascii="Comic Sans MS" w:hAnsi="Comic Sans MS"/>
          <w:i/>
          <w:iCs/>
          <w:sz w:val="44"/>
        </w:rPr>
      </w:pPr>
      <w:r>
        <w:rPr>
          <w:rFonts w:ascii="Comic Sans MS" w:hAnsi="Comic Sans MS"/>
          <w:sz w:val="32"/>
          <w:szCs w:val="32"/>
        </w:rPr>
        <w:t xml:space="preserve">   </w:t>
      </w:r>
      <w:r w:rsidR="00934568" w:rsidRPr="00BA3DDD">
        <w:rPr>
          <w:rFonts w:ascii="Comic Sans MS" w:hAnsi="Comic Sans MS"/>
          <w:sz w:val="32"/>
          <w:szCs w:val="32"/>
        </w:rPr>
        <w:t xml:space="preserve">Teacher Name: </w:t>
      </w:r>
      <w:r w:rsidR="00934568">
        <w:rPr>
          <w:rFonts w:ascii="Comic Sans MS" w:hAnsi="Comic Sans MS"/>
          <w:sz w:val="48"/>
        </w:rPr>
        <w:t xml:space="preserve"> _________</w:t>
      </w:r>
      <w:r>
        <w:rPr>
          <w:rFonts w:ascii="Comic Sans MS" w:hAnsi="Comic Sans MS"/>
          <w:sz w:val="48"/>
        </w:rPr>
        <w:t>____</w:t>
      </w:r>
    </w:p>
    <w:p w:rsidR="00537FF8" w:rsidRPr="00537FF8" w:rsidRDefault="00537FF8">
      <w:pPr>
        <w:jc w:val="center"/>
        <w:rPr>
          <w:rFonts w:ascii="Comic Sans MS" w:hAnsi="Comic Sans MS"/>
          <w:sz w:val="16"/>
          <w:szCs w:val="16"/>
        </w:rPr>
      </w:pPr>
    </w:p>
    <w:p w:rsidR="00934568" w:rsidRPr="00C83D72" w:rsidRDefault="00934568" w:rsidP="00FB03A1">
      <w:pPr>
        <w:pStyle w:val="Heading1"/>
        <w:ind w:firstLine="0"/>
        <w:jc w:val="center"/>
        <w:rPr>
          <w:rFonts w:ascii="Bodoni SvtyTwo ITC TT-Bold" w:hAnsi="Bodoni SvtyTwo ITC TT-Bold"/>
          <w:sz w:val="24"/>
        </w:rPr>
      </w:pPr>
      <w:r w:rsidRPr="00C83D72">
        <w:rPr>
          <w:rFonts w:ascii="Bodoni SvtyTwo ITC TT-Bold" w:hAnsi="Bodoni SvtyTwo ITC TT-Bold"/>
          <w:sz w:val="24"/>
        </w:rPr>
        <w:lastRenderedPageBreak/>
        <w:t xml:space="preserve">European Exploration and Colonization of </w:t>
      </w:r>
      <w:smartTag w:uri="urn:schemas-microsoft-com:office:smarttags" w:element="place">
        <w:r w:rsidRPr="00C83D72">
          <w:rPr>
            <w:rFonts w:ascii="Bodoni SvtyTwo ITC TT-Bold" w:hAnsi="Bodoni SvtyTwo ITC TT-Bold"/>
            <w:sz w:val="24"/>
          </w:rPr>
          <w:t>North America</w:t>
        </w:r>
      </w:smartTag>
    </w:p>
    <w:p w:rsidR="00934568" w:rsidRDefault="00934568">
      <w:pPr>
        <w:ind w:right="252"/>
        <w:rPr>
          <w:sz w:val="16"/>
        </w:rPr>
      </w:pPr>
    </w:p>
    <w:p w:rsidR="00934568" w:rsidRPr="00D4290F" w:rsidRDefault="00934568" w:rsidP="007758BC">
      <w:pPr>
        <w:pStyle w:val="Heading1"/>
        <w:ind w:left="720"/>
        <w:rPr>
          <w:u w:val="single"/>
        </w:rPr>
      </w:pPr>
      <w:r w:rsidRPr="00D4290F">
        <w:rPr>
          <w:u w:val="single"/>
        </w:rPr>
        <w:t>Reasons for European Exploration</w:t>
      </w:r>
      <w:r w:rsidR="00762E1D">
        <w:rPr>
          <w:u w:val="single"/>
        </w:rPr>
        <w:t xml:space="preserve"> and Colonization</w:t>
      </w:r>
    </w:p>
    <w:p w:rsidR="007758BC" w:rsidRPr="00C83D72" w:rsidRDefault="007758BC" w:rsidP="007758BC">
      <w:pPr>
        <w:rPr>
          <w:sz w:val="16"/>
          <w:szCs w:val="16"/>
        </w:rPr>
      </w:pPr>
    </w:p>
    <w:p w:rsidR="00934568" w:rsidRPr="007758BC" w:rsidRDefault="00934568" w:rsidP="00C83D72">
      <w:pPr>
        <w:tabs>
          <w:tab w:val="left" w:pos="360"/>
          <w:tab w:val="left" w:pos="540"/>
        </w:tabs>
        <w:rPr>
          <w:sz w:val="20"/>
        </w:rPr>
      </w:pPr>
      <w:r>
        <w:rPr>
          <w:b/>
          <w:bCs/>
          <w:sz w:val="20"/>
        </w:rPr>
        <w:t>Religious Freedom</w:t>
      </w:r>
      <w:r w:rsidR="00762E1D">
        <w:rPr>
          <w:b/>
          <w:bCs/>
          <w:sz w:val="20"/>
        </w:rPr>
        <w:t xml:space="preserve"> (GOD)</w:t>
      </w:r>
      <w:r>
        <w:rPr>
          <w:b/>
          <w:bCs/>
          <w:sz w:val="20"/>
        </w:rPr>
        <w:t xml:space="preserve">:  </w:t>
      </w:r>
      <w:r>
        <w:rPr>
          <w:sz w:val="20"/>
        </w:rPr>
        <w:t xml:space="preserve">Groups in search of </w:t>
      </w:r>
      <w:r w:rsidRPr="00727244">
        <w:rPr>
          <w:sz w:val="20"/>
          <w:u w:val="single"/>
        </w:rPr>
        <w:t>religious freedom</w:t>
      </w:r>
      <w:r w:rsidR="00727244">
        <w:rPr>
          <w:sz w:val="20"/>
        </w:rPr>
        <w:t xml:space="preserve"> founded several colonies.  Two</w:t>
      </w:r>
      <w:r>
        <w:rPr>
          <w:sz w:val="20"/>
        </w:rPr>
        <w:t xml:space="preserve"> of these </w:t>
      </w:r>
      <w:r w:rsidR="00727244">
        <w:rPr>
          <w:sz w:val="20"/>
        </w:rPr>
        <w:t>groups</w:t>
      </w:r>
      <w:r>
        <w:rPr>
          <w:sz w:val="20"/>
        </w:rPr>
        <w:t xml:space="preserve"> </w:t>
      </w:r>
      <w:r w:rsidR="00727244">
        <w:rPr>
          <w:sz w:val="20"/>
        </w:rPr>
        <w:t xml:space="preserve">were the </w:t>
      </w:r>
      <w:r w:rsidR="00727244" w:rsidRPr="00727244">
        <w:rPr>
          <w:sz w:val="20"/>
          <w:u w:val="single"/>
        </w:rPr>
        <w:t>Pilgrims</w:t>
      </w:r>
      <w:r w:rsidR="00727244">
        <w:rPr>
          <w:sz w:val="20"/>
        </w:rPr>
        <w:t xml:space="preserve"> and the </w:t>
      </w:r>
      <w:r w:rsidR="00727244" w:rsidRPr="00727244">
        <w:rPr>
          <w:sz w:val="20"/>
          <w:u w:val="single"/>
        </w:rPr>
        <w:t>Puritans</w:t>
      </w:r>
      <w:r w:rsidR="00727244">
        <w:rPr>
          <w:sz w:val="20"/>
        </w:rPr>
        <w:t xml:space="preserve">, both of which settled in the colony of </w:t>
      </w:r>
      <w:smartTag w:uri="urn:schemas-microsoft-com:office:smarttags" w:element="place">
        <w:smartTag w:uri="urn:schemas-microsoft-com:office:smarttags" w:element="State">
          <w:r w:rsidRPr="00727244">
            <w:rPr>
              <w:sz w:val="20"/>
              <w:u w:val="single"/>
            </w:rPr>
            <w:t>Massachusetts</w:t>
          </w:r>
        </w:smartTag>
      </w:smartTag>
      <w:r w:rsidR="00727244">
        <w:rPr>
          <w:sz w:val="20"/>
        </w:rPr>
        <w:t>.</w:t>
      </w:r>
      <w:r>
        <w:rPr>
          <w:sz w:val="20"/>
        </w:rPr>
        <w:t xml:space="preserve">  Religious freedom was also an important factor in the founding of </w:t>
      </w:r>
      <w:smartTag w:uri="urn:schemas-microsoft-com:office:smarttags" w:element="place">
        <w:smartTag w:uri="urn:schemas-microsoft-com:office:smarttags" w:element="State">
          <w:r w:rsidRPr="00727244">
            <w:rPr>
              <w:sz w:val="20"/>
              <w:u w:val="single"/>
            </w:rPr>
            <w:t>Pennsylvania</w:t>
          </w:r>
        </w:smartTag>
      </w:smartTag>
      <w:r>
        <w:rPr>
          <w:sz w:val="20"/>
        </w:rPr>
        <w:t xml:space="preserve">.  </w:t>
      </w:r>
      <w:r w:rsidRPr="00727244">
        <w:rPr>
          <w:sz w:val="20"/>
          <w:u w:val="single"/>
        </w:rPr>
        <w:t>William Penn</w:t>
      </w:r>
      <w:r>
        <w:rPr>
          <w:sz w:val="20"/>
        </w:rPr>
        <w:t xml:space="preserve">, a </w:t>
      </w:r>
      <w:r w:rsidRPr="00727244">
        <w:rPr>
          <w:sz w:val="20"/>
          <w:u w:val="single"/>
        </w:rPr>
        <w:t>Quaker</w:t>
      </w:r>
      <w:r>
        <w:rPr>
          <w:sz w:val="20"/>
        </w:rPr>
        <w:t xml:space="preserve">, founded </w:t>
      </w:r>
      <w:smartTag w:uri="urn:schemas-microsoft-com:office:smarttags" w:element="place">
        <w:smartTag w:uri="urn:schemas-microsoft-com:office:smarttags" w:element="State">
          <w:r>
            <w:rPr>
              <w:sz w:val="20"/>
            </w:rPr>
            <w:t>Pennsylvania</w:t>
          </w:r>
        </w:smartTag>
      </w:smartTag>
      <w:r>
        <w:rPr>
          <w:sz w:val="20"/>
        </w:rPr>
        <w:t xml:space="preserve"> on the principle of religious toleration, or acceptance of most religions.</w:t>
      </w:r>
    </w:p>
    <w:p w:rsidR="00934568" w:rsidRPr="00C83D72" w:rsidRDefault="00934568">
      <w:pPr>
        <w:rPr>
          <w:b/>
          <w:bCs/>
          <w:sz w:val="16"/>
          <w:szCs w:val="16"/>
        </w:rPr>
      </w:pPr>
    </w:p>
    <w:p w:rsidR="00934568" w:rsidRDefault="00934568" w:rsidP="00C83D72">
      <w:pPr>
        <w:tabs>
          <w:tab w:val="left" w:pos="360"/>
        </w:tabs>
        <w:rPr>
          <w:sz w:val="20"/>
        </w:rPr>
      </w:pPr>
      <w:r>
        <w:rPr>
          <w:b/>
          <w:bCs/>
          <w:sz w:val="20"/>
        </w:rPr>
        <w:t>Economic Gain</w:t>
      </w:r>
      <w:r w:rsidR="00762E1D">
        <w:rPr>
          <w:b/>
          <w:bCs/>
          <w:sz w:val="20"/>
        </w:rPr>
        <w:t xml:space="preserve"> (GOLD)</w:t>
      </w:r>
      <w:r>
        <w:rPr>
          <w:b/>
          <w:bCs/>
          <w:sz w:val="20"/>
        </w:rPr>
        <w:t xml:space="preserve">:  </w:t>
      </w:r>
      <w:r>
        <w:rPr>
          <w:sz w:val="20"/>
        </w:rPr>
        <w:t xml:space="preserve">Some colonies were founded by groups of business people who wanted an opportunity to make money.  </w:t>
      </w:r>
      <w:smartTag w:uri="urn:schemas-microsoft-com:office:smarttags" w:element="State">
        <w:r w:rsidRPr="00727244">
          <w:rPr>
            <w:sz w:val="20"/>
            <w:u w:val="single"/>
          </w:rPr>
          <w:t>Virginia</w:t>
        </w:r>
      </w:smartTag>
      <w:r>
        <w:rPr>
          <w:sz w:val="20"/>
        </w:rPr>
        <w:t xml:space="preserve">, </w:t>
      </w:r>
      <w:r w:rsidR="00727244">
        <w:rPr>
          <w:sz w:val="20"/>
        </w:rPr>
        <w:t xml:space="preserve">(1607) </w:t>
      </w:r>
      <w:r>
        <w:rPr>
          <w:sz w:val="20"/>
        </w:rPr>
        <w:t xml:space="preserve">the first </w:t>
      </w:r>
      <w:r w:rsidR="00FB03A1">
        <w:rPr>
          <w:sz w:val="20"/>
        </w:rPr>
        <w:t xml:space="preserve">permanent </w:t>
      </w:r>
      <w:r>
        <w:rPr>
          <w:sz w:val="20"/>
        </w:rPr>
        <w:t xml:space="preserve">English colony in </w:t>
      </w:r>
      <w:smartTag w:uri="urn:schemas-microsoft-com:office:smarttags" w:element="place">
        <w:r>
          <w:rPr>
            <w:sz w:val="20"/>
          </w:rPr>
          <w:t>North America</w:t>
        </w:r>
      </w:smartTag>
      <w:r>
        <w:rPr>
          <w:sz w:val="20"/>
        </w:rPr>
        <w:t xml:space="preserve">, is the most famous example of an American colony that was formed as a business venture.  Tobacco became </w:t>
      </w:r>
      <w:smartTag w:uri="urn:schemas-microsoft-com:office:smarttags" w:element="place">
        <w:smartTag w:uri="urn:schemas-microsoft-com:office:smarttags" w:element="State">
          <w:r>
            <w:rPr>
              <w:sz w:val="20"/>
            </w:rPr>
            <w:t>Virginia</w:t>
          </w:r>
        </w:smartTag>
      </w:smartTag>
      <w:r>
        <w:rPr>
          <w:sz w:val="20"/>
        </w:rPr>
        <w:t xml:space="preserve">’s main source of wealth.  </w:t>
      </w:r>
      <w:smartTag w:uri="urn:schemas-microsoft-com:office:smarttags" w:element="place">
        <w:smartTag w:uri="urn:schemas-microsoft-com:office:smarttags" w:element="State">
          <w:r>
            <w:rPr>
              <w:sz w:val="20"/>
            </w:rPr>
            <w:t>South Carolina</w:t>
          </w:r>
        </w:smartTag>
      </w:smartTag>
      <w:r>
        <w:rPr>
          <w:sz w:val="20"/>
        </w:rPr>
        <w:t xml:space="preserve"> also was founded for business purposes.  Rice farming became </w:t>
      </w:r>
      <w:smartTag w:uri="urn:schemas-microsoft-com:office:smarttags" w:element="place">
        <w:smartTag w:uri="urn:schemas-microsoft-com:office:smarttags" w:element="State">
          <w:r>
            <w:rPr>
              <w:sz w:val="20"/>
            </w:rPr>
            <w:t>South Carolina</w:t>
          </w:r>
        </w:smartTag>
      </w:smartTag>
      <w:r>
        <w:rPr>
          <w:sz w:val="20"/>
        </w:rPr>
        <w:t>’s main source of wealth.</w:t>
      </w:r>
    </w:p>
    <w:p w:rsidR="00934568" w:rsidRPr="00C83D72" w:rsidRDefault="00934568">
      <w:pPr>
        <w:rPr>
          <w:sz w:val="16"/>
          <w:szCs w:val="16"/>
        </w:rPr>
      </w:pPr>
    </w:p>
    <w:p w:rsidR="00934568" w:rsidRDefault="00934568" w:rsidP="006A725B">
      <w:pPr>
        <w:ind w:right="180"/>
        <w:rPr>
          <w:sz w:val="20"/>
        </w:rPr>
      </w:pPr>
      <w:r>
        <w:rPr>
          <w:b/>
          <w:bCs/>
          <w:sz w:val="20"/>
        </w:rPr>
        <w:t>European Rivalries</w:t>
      </w:r>
      <w:r w:rsidR="00762E1D">
        <w:rPr>
          <w:b/>
          <w:bCs/>
          <w:sz w:val="20"/>
        </w:rPr>
        <w:t xml:space="preserve"> (GLORY)</w:t>
      </w:r>
      <w:r>
        <w:rPr>
          <w:b/>
          <w:bCs/>
          <w:sz w:val="20"/>
        </w:rPr>
        <w:t>:</w:t>
      </w:r>
      <w:r>
        <w:rPr>
          <w:sz w:val="20"/>
        </w:rPr>
        <w:t xml:space="preserve">  The most powerful countries of </w:t>
      </w:r>
      <w:smartTag w:uri="urn:schemas-microsoft-com:office:smarttags" w:element="place">
        <w:r>
          <w:rPr>
            <w:sz w:val="20"/>
          </w:rPr>
          <w:t>Europe</w:t>
        </w:r>
      </w:smartTag>
      <w:r>
        <w:rPr>
          <w:sz w:val="20"/>
        </w:rPr>
        <w:t xml:space="preserve"> saw colonies as a way to extend their economic and political power.  Competition between European countries</w:t>
      </w:r>
      <w:r w:rsidR="00727244">
        <w:rPr>
          <w:sz w:val="20"/>
        </w:rPr>
        <w:t xml:space="preserve"> such as </w:t>
      </w:r>
      <w:smartTag w:uri="urn:schemas-microsoft-com:office:smarttags" w:element="country-region">
        <w:r w:rsidR="00727244">
          <w:rPr>
            <w:sz w:val="20"/>
          </w:rPr>
          <w:t>England</w:t>
        </w:r>
      </w:smartTag>
      <w:r w:rsidR="00727244">
        <w:rPr>
          <w:sz w:val="20"/>
        </w:rPr>
        <w:t xml:space="preserve">, </w:t>
      </w:r>
      <w:smartTag w:uri="urn:schemas-microsoft-com:office:smarttags" w:element="country-region">
        <w:r w:rsidR="00727244">
          <w:rPr>
            <w:sz w:val="20"/>
          </w:rPr>
          <w:t>France</w:t>
        </w:r>
      </w:smartTag>
      <w:r w:rsidR="00727244">
        <w:rPr>
          <w:sz w:val="20"/>
        </w:rPr>
        <w:t xml:space="preserve">, and </w:t>
      </w:r>
      <w:smartTag w:uri="urn:schemas-microsoft-com:office:smarttags" w:element="country-region">
        <w:r w:rsidR="00727244">
          <w:rPr>
            <w:sz w:val="20"/>
          </w:rPr>
          <w:t>Spain</w:t>
        </w:r>
      </w:smartTag>
      <w:r>
        <w:rPr>
          <w:sz w:val="20"/>
        </w:rPr>
        <w:t xml:space="preserve"> sometimes spilled over into the </w:t>
      </w:r>
      <w:smartTag w:uri="urn:schemas-microsoft-com:office:smarttags" w:element="place">
        <w:smartTag w:uri="urn:schemas-microsoft-com:office:smarttags" w:element="country-region">
          <w:r>
            <w:rPr>
              <w:sz w:val="20"/>
            </w:rPr>
            <w:t>Americas</w:t>
          </w:r>
        </w:smartTag>
      </w:smartTag>
      <w:r>
        <w:rPr>
          <w:sz w:val="20"/>
        </w:rPr>
        <w:t xml:space="preserve">.  For example, </w:t>
      </w:r>
      <w:smartTag w:uri="urn:schemas-microsoft-com:office:smarttags" w:element="country-region">
        <w:r>
          <w:rPr>
            <w:sz w:val="20"/>
          </w:rPr>
          <w:t>England</w:t>
        </w:r>
      </w:smartTag>
      <w:r>
        <w:rPr>
          <w:sz w:val="20"/>
        </w:rPr>
        <w:t xml:space="preserve"> captured the Dutch colony of New Netherland in 1664 and renamed it </w:t>
      </w:r>
      <w:smartTag w:uri="urn:schemas-microsoft-com:office:smarttags" w:element="place">
        <w:smartTag w:uri="urn:schemas-microsoft-com:office:smarttags" w:element="State">
          <w:r>
            <w:rPr>
              <w:sz w:val="20"/>
            </w:rPr>
            <w:t>New York</w:t>
          </w:r>
        </w:smartTag>
      </w:smartTag>
      <w:r>
        <w:rPr>
          <w:sz w:val="20"/>
        </w:rPr>
        <w:t>.</w:t>
      </w:r>
    </w:p>
    <w:p w:rsidR="00B50A32" w:rsidRPr="00B50A32" w:rsidRDefault="00B50A32" w:rsidP="006A725B">
      <w:pPr>
        <w:ind w:right="180"/>
        <w:rPr>
          <w:sz w:val="16"/>
          <w:szCs w:val="16"/>
        </w:rPr>
      </w:pPr>
    </w:p>
    <w:p w:rsidR="00B50A32" w:rsidRDefault="00B50A32" w:rsidP="006A725B">
      <w:pPr>
        <w:ind w:right="180"/>
        <w:rPr>
          <w:rFonts w:cs="Times New Roman"/>
          <w:sz w:val="20"/>
          <w:szCs w:val="20"/>
        </w:rPr>
      </w:pPr>
      <w:r w:rsidRPr="00B50A32">
        <w:rPr>
          <w:rFonts w:cs="Times New Roman"/>
          <w:b/>
          <w:i/>
          <w:sz w:val="20"/>
          <w:szCs w:val="20"/>
          <w:u w:val="single"/>
        </w:rPr>
        <w:t>Mercantilism</w:t>
      </w:r>
      <w:r>
        <w:rPr>
          <w:rFonts w:ascii="Comic Sans MS" w:hAnsi="Comic Sans MS"/>
          <w:b/>
          <w:i/>
          <w:sz w:val="20"/>
          <w:szCs w:val="20"/>
        </w:rPr>
        <w:t xml:space="preserve">: </w:t>
      </w:r>
      <w:r>
        <w:rPr>
          <w:rFonts w:cs="Times New Roman"/>
          <w:sz w:val="20"/>
          <w:szCs w:val="20"/>
        </w:rPr>
        <w:t>the economic system used by European nations with their colonies</w:t>
      </w:r>
    </w:p>
    <w:p w:rsidR="00B50A32" w:rsidRPr="00B50A32" w:rsidRDefault="00B50A32" w:rsidP="00B50A32">
      <w:pPr>
        <w:rPr>
          <w:rFonts w:cs="Times New Roman"/>
          <w:sz w:val="8"/>
          <w:szCs w:val="8"/>
        </w:rPr>
      </w:pPr>
      <w:r>
        <w:rPr>
          <w:rFonts w:cs="Times New Roman"/>
          <w:sz w:val="20"/>
          <w:szCs w:val="20"/>
        </w:rPr>
        <w:t>using raw materials to produce finished goods to increase their gold supply.</w:t>
      </w:r>
    </w:p>
    <w:p w:rsidR="00934568" w:rsidRDefault="007758BC">
      <w:pPr>
        <w:jc w:val="center"/>
        <w:rPr>
          <w:b/>
        </w:rPr>
      </w:pPr>
      <w:r>
        <w:rPr>
          <w:b/>
        </w:rPr>
        <w:t>3 Colonial Regions Develop</w:t>
      </w:r>
    </w:p>
    <w:p w:rsidR="007758BC" w:rsidRPr="007758BC" w:rsidRDefault="007758BC" w:rsidP="007758BC">
      <w:pPr>
        <w:rPr>
          <w:b/>
          <w:sz w:val="16"/>
          <w:szCs w:val="16"/>
        </w:rPr>
      </w:pPr>
    </w:p>
    <w:p w:rsidR="007758BC" w:rsidRPr="00336252" w:rsidRDefault="007758BC" w:rsidP="007758BC">
      <w:pPr>
        <w:ind w:left="2700" w:hanging="2700"/>
        <w:rPr>
          <w:i/>
          <w:sz w:val="20"/>
          <w:szCs w:val="20"/>
        </w:rPr>
      </w:pPr>
      <w:r>
        <w:rPr>
          <w:b/>
        </w:rPr>
        <w:t xml:space="preserve">1. New England Colonies: </w:t>
      </w:r>
      <w:smartTag w:uri="urn:schemas-microsoft-com:office:smarttags" w:element="State">
        <w:r w:rsidRPr="00336252">
          <w:rPr>
            <w:i/>
            <w:sz w:val="20"/>
            <w:szCs w:val="20"/>
          </w:rPr>
          <w:t>Massachusetts</w:t>
        </w:r>
      </w:smartTag>
      <w:r w:rsidRPr="00336252">
        <w:rPr>
          <w:i/>
          <w:sz w:val="20"/>
          <w:szCs w:val="20"/>
        </w:rPr>
        <w:t xml:space="preserve">, </w:t>
      </w:r>
      <w:smartTag w:uri="urn:schemas-microsoft-com:office:smarttags" w:element="State">
        <w:r w:rsidRPr="00336252">
          <w:rPr>
            <w:i/>
            <w:sz w:val="20"/>
            <w:szCs w:val="20"/>
          </w:rPr>
          <w:t>New Hampshire</w:t>
        </w:r>
      </w:smartTag>
      <w:r w:rsidRPr="00336252">
        <w:rPr>
          <w:i/>
          <w:sz w:val="20"/>
          <w:szCs w:val="20"/>
        </w:rPr>
        <w:t xml:space="preserve">, </w:t>
      </w:r>
      <w:smartTag w:uri="urn:schemas-microsoft-com:office:smarttags" w:element="State">
        <w:r w:rsidRPr="00336252">
          <w:rPr>
            <w:i/>
            <w:sz w:val="20"/>
            <w:szCs w:val="20"/>
          </w:rPr>
          <w:t>Rhode Island</w:t>
        </w:r>
      </w:smartTag>
      <w:r w:rsidRPr="00336252">
        <w:rPr>
          <w:i/>
          <w:sz w:val="20"/>
          <w:szCs w:val="20"/>
        </w:rPr>
        <w:t xml:space="preserve">, </w:t>
      </w:r>
      <w:smartTag w:uri="urn:schemas-microsoft-com:office:smarttags" w:element="State">
        <w:smartTag w:uri="urn:schemas-microsoft-com:office:smarttags" w:element="place">
          <w:r w:rsidRPr="00336252">
            <w:rPr>
              <w:i/>
              <w:sz w:val="20"/>
              <w:szCs w:val="20"/>
            </w:rPr>
            <w:t>Connecticut</w:t>
          </w:r>
        </w:smartTag>
      </w:smartTag>
    </w:p>
    <w:p w:rsidR="007758BC" w:rsidRPr="007758BC" w:rsidRDefault="007758BC" w:rsidP="00C83D72">
      <w:pPr>
        <w:numPr>
          <w:ilvl w:val="0"/>
          <w:numId w:val="15"/>
        </w:numPr>
        <w:rPr>
          <w:sz w:val="20"/>
          <w:szCs w:val="20"/>
        </w:rPr>
      </w:pPr>
      <w:r w:rsidRPr="00C83D72">
        <w:rPr>
          <w:sz w:val="20"/>
          <w:szCs w:val="20"/>
          <w:u w:val="single"/>
        </w:rPr>
        <w:t>People</w:t>
      </w:r>
      <w:r w:rsidRPr="007758BC">
        <w:rPr>
          <w:sz w:val="20"/>
          <w:szCs w:val="20"/>
        </w:rPr>
        <w:t xml:space="preserve">: Mostly Puritans from </w:t>
      </w:r>
      <w:smartTag w:uri="urn:schemas-microsoft-com:office:smarttags" w:element="place">
        <w:smartTag w:uri="urn:schemas-microsoft-com:office:smarttags" w:element="country-region">
          <w:r w:rsidRPr="007758BC">
            <w:rPr>
              <w:sz w:val="20"/>
              <w:szCs w:val="20"/>
            </w:rPr>
            <w:t>England</w:t>
          </w:r>
        </w:smartTag>
      </w:smartTag>
    </w:p>
    <w:p w:rsidR="007758BC" w:rsidRPr="007758BC" w:rsidRDefault="007758BC" w:rsidP="00C83D72">
      <w:pPr>
        <w:numPr>
          <w:ilvl w:val="0"/>
          <w:numId w:val="15"/>
        </w:numPr>
        <w:rPr>
          <w:sz w:val="20"/>
          <w:szCs w:val="20"/>
        </w:rPr>
      </w:pPr>
      <w:r w:rsidRPr="00C83D72">
        <w:rPr>
          <w:sz w:val="20"/>
          <w:szCs w:val="20"/>
          <w:u w:val="single"/>
        </w:rPr>
        <w:t>Climate</w:t>
      </w:r>
      <w:r w:rsidRPr="007758BC">
        <w:rPr>
          <w:sz w:val="20"/>
          <w:szCs w:val="20"/>
        </w:rPr>
        <w:t>: Long cold winters, rocky soil, vast forests</w:t>
      </w:r>
    </w:p>
    <w:p w:rsidR="007758BC" w:rsidRDefault="007758BC" w:rsidP="00C83D72">
      <w:pPr>
        <w:numPr>
          <w:ilvl w:val="0"/>
          <w:numId w:val="15"/>
        </w:numPr>
        <w:rPr>
          <w:sz w:val="20"/>
          <w:szCs w:val="20"/>
        </w:rPr>
      </w:pPr>
      <w:r w:rsidRPr="00C83D72">
        <w:rPr>
          <w:sz w:val="20"/>
          <w:szCs w:val="20"/>
          <w:u w:val="single"/>
        </w:rPr>
        <w:t>Economy</w:t>
      </w:r>
      <w:r w:rsidRPr="007758BC">
        <w:rPr>
          <w:sz w:val="20"/>
          <w:szCs w:val="20"/>
        </w:rPr>
        <w:t xml:space="preserve">: Shipbuilding, timber, fishing, whaling, </w:t>
      </w:r>
      <w:r>
        <w:rPr>
          <w:sz w:val="20"/>
          <w:szCs w:val="20"/>
        </w:rPr>
        <w:t xml:space="preserve">merchant </w:t>
      </w:r>
      <w:r w:rsidRPr="007758BC">
        <w:rPr>
          <w:sz w:val="20"/>
          <w:szCs w:val="20"/>
        </w:rPr>
        <w:t>trade</w:t>
      </w:r>
    </w:p>
    <w:p w:rsidR="007758BC" w:rsidRPr="007758BC" w:rsidRDefault="007758BC" w:rsidP="007758BC">
      <w:pPr>
        <w:rPr>
          <w:sz w:val="16"/>
          <w:szCs w:val="16"/>
        </w:rPr>
      </w:pPr>
    </w:p>
    <w:p w:rsidR="007758BC" w:rsidRDefault="007758BC" w:rsidP="007758BC">
      <w:pPr>
        <w:rPr>
          <w:sz w:val="20"/>
          <w:szCs w:val="20"/>
        </w:rPr>
      </w:pPr>
      <w:r>
        <w:rPr>
          <w:b/>
        </w:rPr>
        <w:t xml:space="preserve">2. Middle Colonies: </w:t>
      </w:r>
      <w:smartTag w:uri="urn:schemas-microsoft-com:office:smarttags" w:element="State">
        <w:r w:rsidRPr="00336252">
          <w:rPr>
            <w:i/>
            <w:sz w:val="20"/>
            <w:szCs w:val="20"/>
          </w:rPr>
          <w:t>Pennsylvania</w:t>
        </w:r>
      </w:smartTag>
      <w:r w:rsidRPr="00336252">
        <w:rPr>
          <w:i/>
          <w:sz w:val="20"/>
          <w:szCs w:val="20"/>
        </w:rPr>
        <w:t xml:space="preserve">, </w:t>
      </w:r>
      <w:smartTag w:uri="urn:schemas-microsoft-com:office:smarttags" w:element="City">
        <w:r w:rsidRPr="00336252">
          <w:rPr>
            <w:i/>
            <w:sz w:val="20"/>
            <w:szCs w:val="20"/>
          </w:rPr>
          <w:t>New York</w:t>
        </w:r>
      </w:smartTag>
      <w:r w:rsidRPr="00336252">
        <w:rPr>
          <w:i/>
          <w:sz w:val="20"/>
          <w:szCs w:val="20"/>
        </w:rPr>
        <w:t xml:space="preserve">, </w:t>
      </w:r>
      <w:smartTag w:uri="urn:schemas-microsoft-com:office:smarttags" w:element="State">
        <w:r w:rsidRPr="00336252">
          <w:rPr>
            <w:i/>
            <w:sz w:val="20"/>
            <w:szCs w:val="20"/>
          </w:rPr>
          <w:t>New Jersey</w:t>
        </w:r>
      </w:smartTag>
      <w:r w:rsidRPr="00336252">
        <w:rPr>
          <w:i/>
          <w:sz w:val="20"/>
          <w:szCs w:val="20"/>
        </w:rPr>
        <w:t xml:space="preserve">, </w:t>
      </w:r>
      <w:smartTag w:uri="urn:schemas-microsoft-com:office:smarttags" w:element="State">
        <w:smartTag w:uri="urn:schemas-microsoft-com:office:smarttags" w:element="place">
          <w:r w:rsidRPr="00336252">
            <w:rPr>
              <w:i/>
              <w:sz w:val="20"/>
              <w:szCs w:val="20"/>
            </w:rPr>
            <w:t>Delaware</w:t>
          </w:r>
        </w:smartTag>
      </w:smartTag>
    </w:p>
    <w:p w:rsidR="007758BC" w:rsidRDefault="007758BC" w:rsidP="00C83D72">
      <w:pPr>
        <w:numPr>
          <w:ilvl w:val="0"/>
          <w:numId w:val="16"/>
        </w:numPr>
        <w:rPr>
          <w:sz w:val="20"/>
          <w:szCs w:val="20"/>
        </w:rPr>
      </w:pPr>
      <w:r w:rsidRPr="00C83D72">
        <w:rPr>
          <w:sz w:val="20"/>
          <w:szCs w:val="20"/>
          <w:u w:val="single"/>
        </w:rPr>
        <w:t>People</w:t>
      </w:r>
      <w:r>
        <w:rPr>
          <w:sz w:val="20"/>
          <w:szCs w:val="20"/>
        </w:rPr>
        <w:t>: Diverse population from different European countries, Quakers</w:t>
      </w:r>
    </w:p>
    <w:p w:rsidR="007758BC" w:rsidRDefault="007758BC" w:rsidP="00C83D72">
      <w:pPr>
        <w:numPr>
          <w:ilvl w:val="0"/>
          <w:numId w:val="16"/>
        </w:numPr>
        <w:rPr>
          <w:sz w:val="20"/>
          <w:szCs w:val="20"/>
        </w:rPr>
      </w:pPr>
      <w:r w:rsidRPr="00C83D72">
        <w:rPr>
          <w:sz w:val="20"/>
          <w:szCs w:val="20"/>
          <w:u w:val="single"/>
        </w:rPr>
        <w:t>Climate</w:t>
      </w:r>
      <w:r>
        <w:rPr>
          <w:sz w:val="20"/>
          <w:szCs w:val="20"/>
        </w:rPr>
        <w:t>: milder winters, longer growing season, good soil for cash crops</w:t>
      </w:r>
    </w:p>
    <w:p w:rsidR="007758BC" w:rsidRDefault="007758BC" w:rsidP="00C83D72">
      <w:pPr>
        <w:numPr>
          <w:ilvl w:val="0"/>
          <w:numId w:val="16"/>
        </w:numPr>
        <w:rPr>
          <w:sz w:val="20"/>
          <w:szCs w:val="20"/>
        </w:rPr>
      </w:pPr>
      <w:r w:rsidRPr="00C83D72">
        <w:rPr>
          <w:sz w:val="20"/>
          <w:szCs w:val="20"/>
          <w:u w:val="single"/>
        </w:rPr>
        <w:t>Economy</w:t>
      </w:r>
      <w:r>
        <w:rPr>
          <w:sz w:val="20"/>
          <w:szCs w:val="20"/>
        </w:rPr>
        <w:t>: Cash crops of wheat, other grains, fruits, vegetables, artisans</w:t>
      </w:r>
    </w:p>
    <w:p w:rsidR="007758BC" w:rsidRPr="007758BC" w:rsidRDefault="007758BC" w:rsidP="007758BC">
      <w:pPr>
        <w:rPr>
          <w:sz w:val="16"/>
          <w:szCs w:val="16"/>
        </w:rPr>
      </w:pPr>
    </w:p>
    <w:p w:rsidR="007758BC" w:rsidRPr="00336252" w:rsidRDefault="007758BC" w:rsidP="00C83D72">
      <w:pPr>
        <w:ind w:left="2340" w:hanging="2340"/>
        <w:rPr>
          <w:i/>
          <w:sz w:val="20"/>
          <w:szCs w:val="20"/>
        </w:rPr>
      </w:pPr>
      <w:r>
        <w:rPr>
          <w:b/>
        </w:rPr>
        <w:t xml:space="preserve">3. Southern Colonies: </w:t>
      </w:r>
      <w:smartTag w:uri="urn:schemas-microsoft-com:office:smarttags" w:element="State">
        <w:r w:rsidRPr="00336252">
          <w:rPr>
            <w:i/>
            <w:sz w:val="20"/>
            <w:szCs w:val="20"/>
          </w:rPr>
          <w:t>Maryland</w:t>
        </w:r>
      </w:smartTag>
      <w:r w:rsidRPr="00336252">
        <w:rPr>
          <w:i/>
          <w:sz w:val="20"/>
          <w:szCs w:val="20"/>
        </w:rPr>
        <w:t xml:space="preserve">, </w:t>
      </w:r>
      <w:smartTag w:uri="urn:schemas-microsoft-com:office:smarttags" w:element="State">
        <w:r w:rsidRPr="00336252">
          <w:rPr>
            <w:i/>
            <w:sz w:val="20"/>
            <w:szCs w:val="20"/>
          </w:rPr>
          <w:t>Virginia</w:t>
        </w:r>
      </w:smartTag>
      <w:r w:rsidRPr="00336252">
        <w:rPr>
          <w:i/>
          <w:sz w:val="20"/>
          <w:szCs w:val="20"/>
        </w:rPr>
        <w:t xml:space="preserve">, </w:t>
      </w:r>
      <w:smartTag w:uri="urn:schemas-microsoft-com:office:smarttags" w:element="State">
        <w:r w:rsidRPr="00336252">
          <w:rPr>
            <w:i/>
            <w:sz w:val="20"/>
            <w:szCs w:val="20"/>
          </w:rPr>
          <w:t>North Carolina</w:t>
        </w:r>
      </w:smartTag>
      <w:r w:rsidRPr="00336252">
        <w:rPr>
          <w:i/>
          <w:sz w:val="20"/>
          <w:szCs w:val="20"/>
        </w:rPr>
        <w:t xml:space="preserve">, </w:t>
      </w:r>
      <w:smartTag w:uri="urn:schemas-microsoft-com:office:smarttags" w:element="State">
        <w:r w:rsidRPr="00336252">
          <w:rPr>
            <w:i/>
            <w:sz w:val="20"/>
            <w:szCs w:val="20"/>
          </w:rPr>
          <w:t>South Carolina</w:t>
        </w:r>
      </w:smartTag>
      <w:r w:rsidRPr="00336252">
        <w:rPr>
          <w:i/>
          <w:sz w:val="20"/>
          <w:szCs w:val="20"/>
        </w:rPr>
        <w:t xml:space="preserve">, </w:t>
      </w:r>
      <w:smartTag w:uri="urn:schemas-microsoft-com:office:smarttags" w:element="country-region">
        <w:smartTag w:uri="urn:schemas-microsoft-com:office:smarttags" w:element="place">
          <w:r w:rsidRPr="00336252">
            <w:rPr>
              <w:i/>
              <w:sz w:val="20"/>
              <w:szCs w:val="20"/>
            </w:rPr>
            <w:t>Georgia</w:t>
          </w:r>
        </w:smartTag>
      </w:smartTag>
    </w:p>
    <w:p w:rsidR="00C83D72" w:rsidRDefault="00C83D72" w:rsidP="00C83D72">
      <w:pPr>
        <w:numPr>
          <w:ilvl w:val="0"/>
          <w:numId w:val="17"/>
        </w:numPr>
        <w:rPr>
          <w:sz w:val="20"/>
          <w:szCs w:val="20"/>
        </w:rPr>
      </w:pPr>
      <w:r w:rsidRPr="00C83D72">
        <w:rPr>
          <w:sz w:val="20"/>
          <w:szCs w:val="20"/>
          <w:u w:val="single"/>
        </w:rPr>
        <w:t>People</w:t>
      </w:r>
      <w:r>
        <w:rPr>
          <w:sz w:val="20"/>
          <w:szCs w:val="20"/>
        </w:rPr>
        <w:t>: English Anglicans, Catholics, enslaved Africans</w:t>
      </w:r>
    </w:p>
    <w:p w:rsidR="00C83D72" w:rsidRDefault="00C83D72" w:rsidP="00C83D72">
      <w:pPr>
        <w:numPr>
          <w:ilvl w:val="0"/>
          <w:numId w:val="17"/>
        </w:numPr>
        <w:rPr>
          <w:sz w:val="20"/>
          <w:szCs w:val="20"/>
        </w:rPr>
      </w:pPr>
      <w:r w:rsidRPr="00C83D72">
        <w:rPr>
          <w:sz w:val="20"/>
          <w:szCs w:val="20"/>
          <w:u w:val="single"/>
        </w:rPr>
        <w:t>Climate</w:t>
      </w:r>
      <w:r>
        <w:rPr>
          <w:sz w:val="20"/>
          <w:szCs w:val="20"/>
        </w:rPr>
        <w:t>: Warm, rainy, year-round growing season, rich soil for cash crops</w:t>
      </w:r>
    </w:p>
    <w:p w:rsidR="00C83D72" w:rsidRDefault="00C83D72" w:rsidP="00C83D72">
      <w:pPr>
        <w:numPr>
          <w:ilvl w:val="0"/>
          <w:numId w:val="17"/>
        </w:numPr>
        <w:rPr>
          <w:sz w:val="20"/>
          <w:szCs w:val="20"/>
        </w:rPr>
      </w:pPr>
      <w:r w:rsidRPr="00C83D72">
        <w:rPr>
          <w:sz w:val="20"/>
          <w:szCs w:val="20"/>
          <w:u w:val="single"/>
        </w:rPr>
        <w:t>Economy</w:t>
      </w:r>
      <w:r>
        <w:rPr>
          <w:sz w:val="20"/>
          <w:szCs w:val="20"/>
        </w:rPr>
        <w:t>: dominated by plantations, cash crops of tobacco, rice, indigo, and cotton</w:t>
      </w:r>
    </w:p>
    <w:tbl>
      <w:tblPr>
        <w:tblpPr w:leftFromText="180" w:rightFromText="180" w:vertAnchor="text" w:horzAnchor="margin" w:tblpX="288" w:tblpY="-159"/>
        <w:tblW w:w="6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3551"/>
      </w:tblGrid>
      <w:tr w:rsidR="00B50A32" w:rsidTr="00B50A32">
        <w:trPr>
          <w:trHeight w:val="279"/>
        </w:trPr>
        <w:tc>
          <w:tcPr>
            <w:tcW w:w="3001" w:type="dxa"/>
          </w:tcPr>
          <w:p w:rsidR="00B50A32" w:rsidRDefault="00B50A32" w:rsidP="00B50A32">
            <w:pPr>
              <w:pStyle w:val="Heading5"/>
              <w:rPr>
                <w:sz w:val="24"/>
              </w:rPr>
            </w:pPr>
            <w:r>
              <w:rPr>
                <w:sz w:val="24"/>
              </w:rPr>
              <w:lastRenderedPageBreak/>
              <w:t>Technological Innovation</w:t>
            </w:r>
          </w:p>
        </w:tc>
        <w:tc>
          <w:tcPr>
            <w:tcW w:w="3551" w:type="dxa"/>
          </w:tcPr>
          <w:p w:rsidR="00B50A32" w:rsidRDefault="00B50A32" w:rsidP="00B50A32">
            <w:pPr>
              <w:pStyle w:val="Heading5"/>
              <w:rPr>
                <w:sz w:val="24"/>
              </w:rPr>
            </w:pPr>
            <w:r>
              <w:rPr>
                <w:sz w:val="24"/>
              </w:rPr>
              <w:t>Description</w:t>
            </w:r>
          </w:p>
        </w:tc>
      </w:tr>
      <w:tr w:rsidR="00B50A32" w:rsidTr="00B50A32">
        <w:trPr>
          <w:trHeight w:val="1232"/>
        </w:trPr>
        <w:tc>
          <w:tcPr>
            <w:tcW w:w="3001" w:type="dxa"/>
          </w:tcPr>
          <w:p w:rsidR="00B50A32" w:rsidRPr="00397FA4" w:rsidRDefault="00B50A32" w:rsidP="00B50A32">
            <w:pPr>
              <w:rPr>
                <w:b/>
                <w:sz w:val="22"/>
              </w:rPr>
            </w:pPr>
            <w:r w:rsidRPr="00397FA4">
              <w:rPr>
                <w:b/>
                <w:sz w:val="22"/>
              </w:rPr>
              <w:t>Cotton Gin</w:t>
            </w:r>
          </w:p>
        </w:tc>
        <w:tc>
          <w:tcPr>
            <w:tcW w:w="3551" w:type="dxa"/>
          </w:tcPr>
          <w:p w:rsidR="00B50A32" w:rsidRDefault="00B50A32" w:rsidP="00B50A32">
            <w:pPr>
              <w:rPr>
                <w:sz w:val="22"/>
              </w:rPr>
            </w:pPr>
            <w:r>
              <w:rPr>
                <w:sz w:val="22"/>
              </w:rPr>
              <w:t xml:space="preserve">The cotton gin removed seeds from cotton, a task that had previously been done by hand.  </w:t>
            </w:r>
            <w:r>
              <w:rPr>
                <w:b/>
                <w:bCs/>
                <w:sz w:val="22"/>
              </w:rPr>
              <w:t xml:space="preserve">Eli Whitney </w:t>
            </w:r>
            <w:r>
              <w:rPr>
                <w:sz w:val="22"/>
              </w:rPr>
              <w:t>invented the cotton gin in the 1790s.</w:t>
            </w:r>
          </w:p>
        </w:tc>
      </w:tr>
      <w:tr w:rsidR="00B50A32" w:rsidTr="00B50A32">
        <w:trPr>
          <w:trHeight w:val="1478"/>
        </w:trPr>
        <w:tc>
          <w:tcPr>
            <w:tcW w:w="3001" w:type="dxa"/>
          </w:tcPr>
          <w:p w:rsidR="00B50A32" w:rsidRPr="00397FA4" w:rsidRDefault="00B50A32" w:rsidP="00B50A32">
            <w:pPr>
              <w:rPr>
                <w:b/>
                <w:sz w:val="22"/>
              </w:rPr>
            </w:pPr>
            <w:r w:rsidRPr="00397FA4">
              <w:rPr>
                <w:b/>
                <w:sz w:val="22"/>
              </w:rPr>
              <w:t>Textile factories</w:t>
            </w:r>
          </w:p>
        </w:tc>
        <w:tc>
          <w:tcPr>
            <w:tcW w:w="3551" w:type="dxa"/>
          </w:tcPr>
          <w:p w:rsidR="00B50A32" w:rsidRDefault="00B50A32" w:rsidP="00B50A32">
            <w:pPr>
              <w:rPr>
                <w:sz w:val="22"/>
              </w:rPr>
            </w:pPr>
            <w:r>
              <w:rPr>
                <w:sz w:val="22"/>
              </w:rPr>
              <w:t xml:space="preserve">Textile factories produced cloth. </w:t>
            </w:r>
            <w:r>
              <w:rPr>
                <w:b/>
                <w:bCs/>
                <w:sz w:val="22"/>
              </w:rPr>
              <w:t>Samuel Slater</w:t>
            </w:r>
            <w:r>
              <w:rPr>
                <w:sz w:val="22"/>
              </w:rPr>
              <w:t xml:space="preserve"> established the first textile factory in the </w:t>
            </w:r>
            <w:smartTag w:uri="urn:schemas-microsoft-com:office:smarttags" w:element="place">
              <w:smartTag w:uri="urn:schemas-microsoft-com:office:smarttags" w:element="country-region">
                <w:r>
                  <w:rPr>
                    <w:sz w:val="22"/>
                  </w:rPr>
                  <w:t>U.S.</w:t>
                </w:r>
              </w:smartTag>
            </w:smartTag>
            <w:r>
              <w:rPr>
                <w:sz w:val="22"/>
              </w:rPr>
              <w:t xml:space="preserve">  in 1793. He was followed by </w:t>
            </w:r>
            <w:r w:rsidRPr="00727244">
              <w:rPr>
                <w:b/>
                <w:sz w:val="22"/>
              </w:rPr>
              <w:t xml:space="preserve">Francis </w:t>
            </w:r>
            <w:proofErr w:type="spellStart"/>
            <w:r w:rsidRPr="00727244">
              <w:rPr>
                <w:b/>
                <w:sz w:val="22"/>
              </w:rPr>
              <w:t>Cabott</w:t>
            </w:r>
            <w:proofErr w:type="spellEnd"/>
            <w:r w:rsidRPr="00727244">
              <w:rPr>
                <w:b/>
                <w:sz w:val="22"/>
              </w:rPr>
              <w:t xml:space="preserve"> Lowell</w:t>
            </w:r>
            <w:r>
              <w:rPr>
                <w:sz w:val="22"/>
              </w:rPr>
              <w:t xml:space="preserve"> and his Lowell Mills.</w:t>
            </w:r>
          </w:p>
        </w:tc>
      </w:tr>
      <w:tr w:rsidR="00B50A32" w:rsidTr="00B50A32">
        <w:trPr>
          <w:trHeight w:val="1971"/>
        </w:trPr>
        <w:tc>
          <w:tcPr>
            <w:tcW w:w="3001" w:type="dxa"/>
          </w:tcPr>
          <w:p w:rsidR="00B50A32" w:rsidRPr="00397FA4" w:rsidRDefault="00B50A32" w:rsidP="00B50A32">
            <w:pPr>
              <w:rPr>
                <w:b/>
                <w:sz w:val="22"/>
              </w:rPr>
            </w:pPr>
            <w:r w:rsidRPr="00397FA4">
              <w:rPr>
                <w:b/>
                <w:sz w:val="22"/>
              </w:rPr>
              <w:t>Interchangeable parts</w:t>
            </w:r>
          </w:p>
        </w:tc>
        <w:tc>
          <w:tcPr>
            <w:tcW w:w="3551" w:type="dxa"/>
          </w:tcPr>
          <w:p w:rsidR="00B50A32" w:rsidRDefault="00B50A32" w:rsidP="00B50A32">
            <w:pPr>
              <w:rPr>
                <w:sz w:val="22"/>
              </w:rPr>
            </w:pPr>
            <w:r>
              <w:rPr>
                <w:sz w:val="22"/>
              </w:rPr>
              <w:t xml:space="preserve">Interchangeable parts were parts that could be substituted for one another in the manufacturing process.  This reduced the amount of time it took to produce goods.  </w:t>
            </w:r>
            <w:r>
              <w:rPr>
                <w:b/>
                <w:bCs/>
                <w:sz w:val="22"/>
              </w:rPr>
              <w:t>Eli Whitney</w:t>
            </w:r>
            <w:r>
              <w:rPr>
                <w:sz w:val="22"/>
              </w:rPr>
              <w:t xml:space="preserve"> developed interchangeable parts in the early 1800s.</w:t>
            </w:r>
          </w:p>
        </w:tc>
      </w:tr>
      <w:tr w:rsidR="00B50A32" w:rsidTr="00B50A32">
        <w:trPr>
          <w:trHeight w:val="1248"/>
        </w:trPr>
        <w:tc>
          <w:tcPr>
            <w:tcW w:w="3001" w:type="dxa"/>
          </w:tcPr>
          <w:p w:rsidR="00B50A32" w:rsidRPr="00397FA4" w:rsidRDefault="00B50A32" w:rsidP="00B50A32">
            <w:pPr>
              <w:rPr>
                <w:b/>
                <w:sz w:val="22"/>
              </w:rPr>
            </w:pPr>
            <w:r w:rsidRPr="00397FA4">
              <w:rPr>
                <w:b/>
                <w:sz w:val="22"/>
              </w:rPr>
              <w:t>Steamboats</w:t>
            </w:r>
          </w:p>
        </w:tc>
        <w:tc>
          <w:tcPr>
            <w:tcW w:w="3551" w:type="dxa"/>
          </w:tcPr>
          <w:p w:rsidR="00B50A32" w:rsidRDefault="00B50A32" w:rsidP="00B50A32">
            <w:pPr>
              <w:rPr>
                <w:sz w:val="22"/>
              </w:rPr>
            </w:pPr>
            <w:r>
              <w:rPr>
                <w:sz w:val="22"/>
              </w:rPr>
              <w:t xml:space="preserve">Steamboats, which were powered by steam engines, increased the speed of river travel.  </w:t>
            </w:r>
            <w:r>
              <w:rPr>
                <w:b/>
                <w:bCs/>
                <w:sz w:val="22"/>
              </w:rPr>
              <w:t xml:space="preserve">Robert Fulton </w:t>
            </w:r>
            <w:r>
              <w:rPr>
                <w:sz w:val="22"/>
              </w:rPr>
              <w:t>developed the first practical steamboat in 1807.</w:t>
            </w:r>
          </w:p>
        </w:tc>
      </w:tr>
      <w:tr w:rsidR="00B50A32" w:rsidTr="00B50A32">
        <w:trPr>
          <w:trHeight w:val="1724"/>
        </w:trPr>
        <w:tc>
          <w:tcPr>
            <w:tcW w:w="3001" w:type="dxa"/>
          </w:tcPr>
          <w:p w:rsidR="00B50A32" w:rsidRPr="00397FA4" w:rsidRDefault="00B50A32" w:rsidP="00B50A32">
            <w:pPr>
              <w:rPr>
                <w:b/>
                <w:sz w:val="22"/>
              </w:rPr>
            </w:pPr>
            <w:r>
              <w:rPr>
                <w:b/>
                <w:sz w:val="22"/>
              </w:rPr>
              <w:t>Steel plow and the McCormick Reaper</w:t>
            </w:r>
          </w:p>
        </w:tc>
        <w:tc>
          <w:tcPr>
            <w:tcW w:w="3551" w:type="dxa"/>
          </w:tcPr>
          <w:p w:rsidR="00B50A32" w:rsidRPr="00967320" w:rsidRDefault="00B50A32" w:rsidP="00B50A32">
            <w:pPr>
              <w:rPr>
                <w:sz w:val="22"/>
              </w:rPr>
            </w:pPr>
            <w:r>
              <w:rPr>
                <w:sz w:val="22"/>
              </w:rPr>
              <w:t xml:space="preserve">The steel plow, invented by </w:t>
            </w:r>
            <w:r>
              <w:rPr>
                <w:b/>
                <w:sz w:val="22"/>
              </w:rPr>
              <w:t>John Deere</w:t>
            </w:r>
            <w:r>
              <w:rPr>
                <w:sz w:val="22"/>
              </w:rPr>
              <w:t xml:space="preserve">, and the McCormick Reaper, invented by </w:t>
            </w:r>
            <w:r>
              <w:rPr>
                <w:b/>
                <w:sz w:val="22"/>
              </w:rPr>
              <w:t>Cyrus McCormick</w:t>
            </w:r>
            <w:r>
              <w:rPr>
                <w:sz w:val="22"/>
              </w:rPr>
              <w:t>, made farming corn and wheat easier and more profitable and contributed to the westward expansion of farming.</w:t>
            </w:r>
          </w:p>
        </w:tc>
      </w:tr>
      <w:tr w:rsidR="00B50A32" w:rsidTr="00B50A32">
        <w:trPr>
          <w:trHeight w:val="76"/>
        </w:trPr>
        <w:tc>
          <w:tcPr>
            <w:tcW w:w="3001" w:type="dxa"/>
          </w:tcPr>
          <w:p w:rsidR="00B50A32" w:rsidRPr="00397FA4" w:rsidRDefault="00B50A32" w:rsidP="00B50A32">
            <w:pPr>
              <w:rPr>
                <w:b/>
                <w:sz w:val="22"/>
              </w:rPr>
            </w:pPr>
            <w:r w:rsidRPr="00397FA4">
              <w:rPr>
                <w:b/>
                <w:sz w:val="22"/>
              </w:rPr>
              <w:t>Telegraph</w:t>
            </w:r>
          </w:p>
        </w:tc>
        <w:tc>
          <w:tcPr>
            <w:tcW w:w="3551" w:type="dxa"/>
          </w:tcPr>
          <w:p w:rsidR="00B50A32" w:rsidRDefault="00B50A32" w:rsidP="00B50A32">
            <w:pPr>
              <w:rPr>
                <w:sz w:val="22"/>
              </w:rPr>
            </w:pPr>
            <w:r>
              <w:rPr>
                <w:sz w:val="22"/>
              </w:rPr>
              <w:t xml:space="preserve">The telegraph, an early form of electronic communication, allowed people to communicate rapidly across long distances.  </w:t>
            </w:r>
            <w:r>
              <w:rPr>
                <w:b/>
                <w:bCs/>
                <w:sz w:val="22"/>
              </w:rPr>
              <w:t xml:space="preserve">Samuel Morse </w:t>
            </w:r>
            <w:r>
              <w:rPr>
                <w:sz w:val="22"/>
              </w:rPr>
              <w:t xml:space="preserve">built the first </w:t>
            </w:r>
            <w:smartTag w:uri="urn:schemas-microsoft-com:office:smarttags" w:element="place">
              <w:smartTag w:uri="urn:schemas-microsoft-com:office:smarttags" w:element="country-region">
                <w:r>
                  <w:rPr>
                    <w:sz w:val="22"/>
                  </w:rPr>
                  <w:t>U.S.</w:t>
                </w:r>
              </w:smartTag>
            </w:smartTag>
            <w:r>
              <w:rPr>
                <w:sz w:val="22"/>
              </w:rPr>
              <w:t xml:space="preserve"> telegraph system in the 1840s.  </w:t>
            </w:r>
          </w:p>
          <w:p w:rsidR="00B50A32" w:rsidRDefault="00B50A32" w:rsidP="00B50A32">
            <w:pPr>
              <w:rPr>
                <w:sz w:val="22"/>
              </w:rPr>
            </w:pPr>
          </w:p>
          <w:p w:rsidR="00B50A32" w:rsidRDefault="00B50A32" w:rsidP="00B50A32">
            <w:pPr>
              <w:rPr>
                <w:sz w:val="22"/>
              </w:rPr>
            </w:pPr>
          </w:p>
        </w:tc>
      </w:tr>
    </w:tbl>
    <w:p w:rsidR="007758BC" w:rsidRPr="007758BC" w:rsidRDefault="007758BC" w:rsidP="007758BC">
      <w:pPr>
        <w:rPr>
          <w:sz w:val="20"/>
          <w:szCs w:val="20"/>
        </w:rPr>
      </w:pPr>
    </w:p>
    <w:p w:rsidR="007758BC" w:rsidRDefault="007758BC" w:rsidP="00C83D72"/>
    <w:p w:rsidR="00C83D72" w:rsidRDefault="00C83D72" w:rsidP="007A3DA3">
      <w:pPr>
        <w:ind w:right="-360"/>
      </w:pPr>
    </w:p>
    <w:p w:rsidR="00D4290F" w:rsidRDefault="00D4290F">
      <w:pPr>
        <w:pStyle w:val="Heading6"/>
      </w:pPr>
    </w:p>
    <w:p w:rsidR="00934568" w:rsidRDefault="00934568">
      <w:pPr>
        <w:pStyle w:val="Heading6"/>
      </w:pPr>
      <w:r>
        <w:t>Industrialization</w:t>
      </w:r>
    </w:p>
    <w:p w:rsidR="00934568" w:rsidRDefault="00934568">
      <w:pPr>
        <w:rPr>
          <w:b/>
          <w:bCs/>
          <w:i/>
          <w:iCs/>
        </w:rPr>
      </w:pPr>
    </w:p>
    <w:p w:rsidR="00934568" w:rsidRDefault="00934568">
      <w:r>
        <w:t>The use of machines to produce goods, or industrialization, radically changed life for many Americans.</w:t>
      </w:r>
    </w:p>
    <w:p w:rsidR="00934568" w:rsidRDefault="00934568"/>
    <w:p w:rsidR="00934568" w:rsidRDefault="00934568">
      <w:r w:rsidRPr="00FA7C1A">
        <w:rPr>
          <w:b/>
        </w:rPr>
        <w:t>Industrialization</w:t>
      </w:r>
      <w:r>
        <w:t>:</w:t>
      </w:r>
    </w:p>
    <w:p w:rsidR="00934568" w:rsidRDefault="00934568" w:rsidP="006A725B">
      <w:pPr>
        <w:numPr>
          <w:ilvl w:val="0"/>
          <w:numId w:val="3"/>
        </w:numPr>
      </w:pPr>
      <w:r>
        <w:t xml:space="preserve">Led to rapid economic growth in the </w:t>
      </w:r>
      <w:smartTag w:uri="urn:schemas-microsoft-com:office:smarttags" w:element="place">
        <w:smartTag w:uri="urn:schemas-microsoft-com:office:smarttags" w:element="country-region">
          <w:r>
            <w:t>United States</w:t>
          </w:r>
        </w:smartTag>
      </w:smartTag>
    </w:p>
    <w:p w:rsidR="00934568" w:rsidRDefault="00934568">
      <w:pPr>
        <w:numPr>
          <w:ilvl w:val="0"/>
          <w:numId w:val="3"/>
        </w:numPr>
      </w:pPr>
      <w:r>
        <w:t>Became the main system for manufacturing goods</w:t>
      </w:r>
    </w:p>
    <w:p w:rsidR="00934568" w:rsidRDefault="00934568">
      <w:pPr>
        <w:numPr>
          <w:ilvl w:val="0"/>
          <w:numId w:val="3"/>
        </w:numPr>
      </w:pPr>
      <w:r>
        <w:t>Allowed workers withou</w:t>
      </w:r>
      <w:r w:rsidR="0028727C">
        <w:t xml:space="preserve">t much skill or experience earn </w:t>
      </w:r>
      <w:r>
        <w:t>wages</w:t>
      </w:r>
    </w:p>
    <w:p w:rsidR="00934568" w:rsidRDefault="00934568">
      <w:pPr>
        <w:numPr>
          <w:ilvl w:val="0"/>
          <w:numId w:val="3"/>
        </w:numPr>
      </w:pPr>
      <w:r w:rsidRPr="00FA7C1A">
        <w:rPr>
          <w:b/>
        </w:rPr>
        <w:t>Urbanization</w:t>
      </w:r>
      <w:r>
        <w:t>—people</w:t>
      </w:r>
      <w:r w:rsidR="00FA7C1A">
        <w:t xml:space="preserve"> moved to cities </w:t>
      </w:r>
      <w:r>
        <w:t>where mos</w:t>
      </w:r>
      <w:r w:rsidR="00FA7C1A">
        <w:t>t of the factories were located, causing rapid growth of cities.</w:t>
      </w:r>
    </w:p>
    <w:p w:rsidR="00934568" w:rsidRDefault="00934568">
      <w:pPr>
        <w:numPr>
          <w:ilvl w:val="0"/>
          <w:numId w:val="3"/>
        </w:numPr>
      </w:pPr>
      <w:r>
        <w:t>Increased immigration from other countries</w:t>
      </w:r>
    </w:p>
    <w:p w:rsidR="00934568" w:rsidRDefault="00AD646A">
      <w:pPr>
        <w:jc w:val="center"/>
      </w:pPr>
      <w:r>
        <w:rPr>
          <w:noProof/>
          <w:sz w:val="20"/>
        </w:rPr>
        <w:drawing>
          <wp:anchor distT="0" distB="0" distL="114300" distR="114300" simplePos="0" relativeHeight="251653120" behindDoc="0" locked="0" layoutInCell="1" allowOverlap="1">
            <wp:simplePos x="0" y="0"/>
            <wp:positionH relativeFrom="column">
              <wp:posOffset>114300</wp:posOffset>
            </wp:positionH>
            <wp:positionV relativeFrom="paragraph">
              <wp:posOffset>350520</wp:posOffset>
            </wp:positionV>
            <wp:extent cx="4000500" cy="2819400"/>
            <wp:effectExtent l="0" t="0" r="0" b="0"/>
            <wp:wrapNone/>
            <wp:docPr id="7" name="Picture 7" descr="bates-mill-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es-mill-wo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Pr>
        <w:tabs>
          <w:tab w:val="left" w:pos="1890"/>
        </w:tabs>
      </w:pPr>
      <w:r>
        <w:tab/>
      </w:r>
    </w:p>
    <w:p w:rsidR="00934568" w:rsidRDefault="00934568">
      <w:pPr>
        <w:tabs>
          <w:tab w:val="left" w:pos="1890"/>
        </w:tabs>
      </w:pPr>
    </w:p>
    <w:p w:rsidR="00934568" w:rsidRDefault="00934568">
      <w:pPr>
        <w:tabs>
          <w:tab w:val="left" w:pos="1890"/>
        </w:tabs>
      </w:pPr>
    </w:p>
    <w:p w:rsidR="00934568" w:rsidRDefault="00934568">
      <w:pPr>
        <w:tabs>
          <w:tab w:val="left" w:pos="1890"/>
        </w:tabs>
      </w:pPr>
    </w:p>
    <w:p w:rsidR="00934568" w:rsidRDefault="00934568">
      <w:pPr>
        <w:tabs>
          <w:tab w:val="left" w:pos="1890"/>
        </w:tabs>
      </w:pPr>
    </w:p>
    <w:p w:rsidR="00934568" w:rsidRDefault="00522A2B" w:rsidP="00522A2B">
      <w:pPr>
        <w:pStyle w:val="Heading2"/>
        <w:ind w:firstLine="0"/>
        <w:jc w:val="left"/>
        <w:rPr>
          <w:i/>
          <w:iCs/>
          <w:sz w:val="22"/>
        </w:rPr>
      </w:pPr>
      <w:r>
        <w:rPr>
          <w:rFonts w:cs="Arial"/>
          <w:b w:val="0"/>
          <w:bCs w:val="0"/>
          <w:color w:val="000000"/>
          <w:sz w:val="24"/>
        </w:rPr>
        <w:lastRenderedPageBreak/>
        <w:t xml:space="preserve">    </w:t>
      </w:r>
      <w:r w:rsidR="00934568">
        <w:rPr>
          <w:i/>
          <w:iCs/>
          <w:sz w:val="22"/>
        </w:rPr>
        <w:t>Important Date</w:t>
      </w:r>
      <w:r w:rsidR="008B29B5">
        <w:rPr>
          <w:i/>
          <w:iCs/>
          <w:sz w:val="22"/>
        </w:rPr>
        <w:t>s:</w:t>
      </w:r>
    </w:p>
    <w:p w:rsidR="008B29B5" w:rsidRDefault="006A725B" w:rsidP="008B29B5">
      <w:pPr>
        <w:ind w:left="720" w:hanging="720"/>
        <w:rPr>
          <w:sz w:val="20"/>
          <w:szCs w:val="20"/>
        </w:rPr>
      </w:pPr>
      <w:r>
        <w:rPr>
          <w:b/>
          <w:i/>
          <w:sz w:val="28"/>
          <w:szCs w:val="28"/>
        </w:rPr>
        <w:t xml:space="preserve">  </w:t>
      </w:r>
      <w:r w:rsidR="00BA3DDD">
        <w:rPr>
          <w:b/>
          <w:i/>
          <w:sz w:val="28"/>
          <w:szCs w:val="28"/>
        </w:rPr>
        <w:t xml:space="preserve"> </w:t>
      </w:r>
      <w:r w:rsidR="008B29B5">
        <w:rPr>
          <w:b/>
          <w:i/>
          <w:sz w:val="28"/>
          <w:szCs w:val="28"/>
        </w:rPr>
        <w:t xml:space="preserve">1607: </w:t>
      </w:r>
      <w:smartTag w:uri="urn:schemas-microsoft-com:office:smarttags" w:element="City">
        <w:r w:rsidR="008B29B5" w:rsidRPr="008B29B5">
          <w:rPr>
            <w:sz w:val="20"/>
            <w:szCs w:val="20"/>
          </w:rPr>
          <w:t>Jamestown</w:t>
        </w:r>
      </w:smartTag>
      <w:r w:rsidR="008B29B5" w:rsidRPr="008B29B5">
        <w:rPr>
          <w:sz w:val="20"/>
          <w:szCs w:val="20"/>
        </w:rPr>
        <w:t xml:space="preserve">, </w:t>
      </w:r>
      <w:smartTag w:uri="urn:schemas-microsoft-com:office:smarttags" w:element="State">
        <w:r w:rsidR="008B29B5" w:rsidRPr="008B29B5">
          <w:rPr>
            <w:sz w:val="20"/>
            <w:szCs w:val="20"/>
          </w:rPr>
          <w:t>Virginia-</w:t>
        </w:r>
      </w:smartTag>
      <w:r w:rsidR="008B29B5" w:rsidRPr="008B29B5">
        <w:rPr>
          <w:sz w:val="20"/>
          <w:szCs w:val="20"/>
        </w:rPr>
        <w:t xml:space="preserve"> the first permanent and successful English settlement in </w:t>
      </w:r>
      <w:smartTag w:uri="urn:schemas-microsoft-com:office:smarttags" w:element="place">
        <w:r w:rsidR="008B29B5" w:rsidRPr="008B29B5">
          <w:rPr>
            <w:sz w:val="20"/>
            <w:szCs w:val="20"/>
          </w:rPr>
          <w:t>North America</w:t>
        </w:r>
      </w:smartTag>
    </w:p>
    <w:p w:rsidR="00522A2B" w:rsidRDefault="00522A2B" w:rsidP="008B29B5">
      <w:pPr>
        <w:ind w:left="720" w:hanging="720"/>
        <w:rPr>
          <w:sz w:val="20"/>
          <w:szCs w:val="20"/>
        </w:rPr>
      </w:pPr>
      <w:r>
        <w:rPr>
          <w:b/>
          <w:i/>
          <w:sz w:val="28"/>
          <w:szCs w:val="28"/>
        </w:rPr>
        <w:t xml:space="preserve">   1620:</w:t>
      </w:r>
      <w:r>
        <w:rPr>
          <w:sz w:val="20"/>
          <w:szCs w:val="20"/>
        </w:rPr>
        <w:t xml:space="preserve"> Mayflower Compact, written by Pilgrims aboard the ship Mayflower, established their own self-government and laws</w:t>
      </w:r>
    </w:p>
    <w:p w:rsidR="008B29B5" w:rsidRDefault="006A725B" w:rsidP="008B29B5">
      <w:pPr>
        <w:ind w:left="720" w:hanging="720"/>
        <w:rPr>
          <w:sz w:val="20"/>
          <w:szCs w:val="20"/>
        </w:rPr>
      </w:pPr>
      <w:r>
        <w:rPr>
          <w:b/>
          <w:i/>
          <w:sz w:val="28"/>
          <w:szCs w:val="28"/>
        </w:rPr>
        <w:t xml:space="preserve">  </w:t>
      </w:r>
      <w:r w:rsidR="00BA3DDD">
        <w:rPr>
          <w:b/>
          <w:i/>
          <w:sz w:val="28"/>
          <w:szCs w:val="28"/>
        </w:rPr>
        <w:t xml:space="preserve"> </w:t>
      </w:r>
      <w:r w:rsidR="008B29B5">
        <w:rPr>
          <w:b/>
          <w:i/>
          <w:sz w:val="28"/>
          <w:szCs w:val="28"/>
        </w:rPr>
        <w:t>1776:</w:t>
      </w:r>
      <w:r w:rsidR="008B29B5">
        <w:rPr>
          <w:sz w:val="20"/>
          <w:szCs w:val="20"/>
        </w:rPr>
        <w:t xml:space="preserve"> (July 4) the Declaration of Independence is approved.</w:t>
      </w:r>
    </w:p>
    <w:p w:rsidR="008B29B5" w:rsidRDefault="006A725B" w:rsidP="008B29B5">
      <w:pPr>
        <w:ind w:left="720" w:hanging="720"/>
        <w:rPr>
          <w:sz w:val="20"/>
          <w:szCs w:val="20"/>
        </w:rPr>
      </w:pPr>
      <w:r>
        <w:rPr>
          <w:b/>
          <w:i/>
          <w:sz w:val="28"/>
          <w:szCs w:val="28"/>
        </w:rPr>
        <w:t xml:space="preserve">  </w:t>
      </w:r>
      <w:r w:rsidR="00BA3DDD">
        <w:rPr>
          <w:b/>
          <w:i/>
          <w:sz w:val="28"/>
          <w:szCs w:val="28"/>
        </w:rPr>
        <w:t xml:space="preserve"> </w:t>
      </w:r>
      <w:r w:rsidR="008B29B5">
        <w:rPr>
          <w:b/>
          <w:i/>
          <w:sz w:val="28"/>
          <w:szCs w:val="28"/>
        </w:rPr>
        <w:t>1787:</w:t>
      </w:r>
      <w:r w:rsidR="008B29B5">
        <w:rPr>
          <w:sz w:val="20"/>
          <w:szCs w:val="20"/>
        </w:rPr>
        <w:t xml:space="preserve"> the U.S. Constitution is written at the Constitutional Convention in </w:t>
      </w:r>
      <w:smartTag w:uri="urn:schemas-microsoft-com:office:smarttags" w:element="place">
        <w:smartTag w:uri="urn:schemas-microsoft-com:office:smarttags" w:element="City">
          <w:r w:rsidR="008B29B5">
            <w:rPr>
              <w:sz w:val="20"/>
              <w:szCs w:val="20"/>
            </w:rPr>
            <w:t>Philadelphia</w:t>
          </w:r>
        </w:smartTag>
      </w:smartTag>
      <w:r w:rsidR="008B29B5">
        <w:rPr>
          <w:sz w:val="20"/>
          <w:szCs w:val="20"/>
        </w:rPr>
        <w:t>.</w:t>
      </w:r>
    </w:p>
    <w:p w:rsidR="008B29B5" w:rsidRDefault="006A725B" w:rsidP="008B29B5">
      <w:pPr>
        <w:ind w:left="720" w:hanging="720"/>
        <w:rPr>
          <w:sz w:val="20"/>
          <w:szCs w:val="20"/>
        </w:rPr>
      </w:pPr>
      <w:r>
        <w:rPr>
          <w:b/>
          <w:i/>
          <w:sz w:val="28"/>
          <w:szCs w:val="28"/>
        </w:rPr>
        <w:t xml:space="preserve">  </w:t>
      </w:r>
      <w:r w:rsidR="00BA3DDD">
        <w:rPr>
          <w:b/>
          <w:i/>
          <w:sz w:val="28"/>
          <w:szCs w:val="28"/>
        </w:rPr>
        <w:t xml:space="preserve"> </w:t>
      </w:r>
      <w:r w:rsidR="008B29B5">
        <w:rPr>
          <w:b/>
          <w:i/>
          <w:sz w:val="28"/>
          <w:szCs w:val="28"/>
        </w:rPr>
        <w:t>1803:</w:t>
      </w:r>
      <w:r w:rsidR="008B29B5">
        <w:rPr>
          <w:sz w:val="20"/>
          <w:szCs w:val="20"/>
        </w:rPr>
        <w:t xml:space="preserve"> Louisiana Purchase- Jefferson buys the </w:t>
      </w:r>
      <w:smartTag w:uri="urn:schemas-microsoft-com:office:smarttags" w:element="PlaceName">
        <w:r w:rsidR="008B29B5">
          <w:rPr>
            <w:sz w:val="20"/>
            <w:szCs w:val="20"/>
          </w:rPr>
          <w:t>Louisiana</w:t>
        </w:r>
      </w:smartTag>
      <w:r w:rsidR="008B29B5">
        <w:rPr>
          <w:sz w:val="20"/>
          <w:szCs w:val="20"/>
        </w:rPr>
        <w:t xml:space="preserve"> </w:t>
      </w:r>
      <w:smartTag w:uri="urn:schemas-microsoft-com:office:smarttags" w:element="PlaceType">
        <w:r w:rsidR="008B29B5">
          <w:rPr>
            <w:sz w:val="20"/>
            <w:szCs w:val="20"/>
          </w:rPr>
          <w:t>Territory</w:t>
        </w:r>
      </w:smartTag>
      <w:r w:rsidR="008B29B5">
        <w:rPr>
          <w:sz w:val="20"/>
          <w:szCs w:val="20"/>
        </w:rPr>
        <w:t xml:space="preserve"> from </w:t>
      </w:r>
      <w:smartTag w:uri="urn:schemas-microsoft-com:office:smarttags" w:element="country-region">
        <w:r w:rsidR="008B29B5">
          <w:rPr>
            <w:sz w:val="20"/>
            <w:szCs w:val="20"/>
          </w:rPr>
          <w:t>France</w:t>
        </w:r>
      </w:smartTag>
      <w:r w:rsidR="008B29B5">
        <w:rPr>
          <w:sz w:val="20"/>
          <w:szCs w:val="20"/>
        </w:rPr>
        <w:t xml:space="preserve">, doubling the size of the </w:t>
      </w:r>
      <w:smartTag w:uri="urn:schemas-microsoft-com:office:smarttags" w:element="place">
        <w:smartTag w:uri="urn:schemas-microsoft-com:office:smarttags" w:element="country-region">
          <w:r w:rsidR="008B29B5">
            <w:rPr>
              <w:sz w:val="20"/>
              <w:szCs w:val="20"/>
            </w:rPr>
            <w:t>United States</w:t>
          </w:r>
        </w:smartTag>
      </w:smartTag>
      <w:r w:rsidR="008B29B5">
        <w:rPr>
          <w:sz w:val="20"/>
          <w:szCs w:val="20"/>
        </w:rPr>
        <w:t>.</w:t>
      </w:r>
    </w:p>
    <w:p w:rsidR="008B29B5" w:rsidRPr="008B29B5" w:rsidRDefault="006A725B" w:rsidP="008B29B5">
      <w:pPr>
        <w:ind w:left="720" w:hanging="720"/>
        <w:rPr>
          <w:sz w:val="20"/>
          <w:szCs w:val="20"/>
        </w:rPr>
      </w:pPr>
      <w:r>
        <w:rPr>
          <w:b/>
          <w:i/>
          <w:sz w:val="28"/>
          <w:szCs w:val="28"/>
        </w:rPr>
        <w:t xml:space="preserve">  </w:t>
      </w:r>
      <w:r w:rsidR="00BA3DDD">
        <w:rPr>
          <w:b/>
          <w:i/>
          <w:sz w:val="28"/>
          <w:szCs w:val="28"/>
        </w:rPr>
        <w:t xml:space="preserve"> </w:t>
      </w:r>
      <w:r w:rsidR="008B29B5">
        <w:rPr>
          <w:b/>
          <w:i/>
          <w:sz w:val="28"/>
          <w:szCs w:val="28"/>
        </w:rPr>
        <w:t xml:space="preserve">1861-1865: </w:t>
      </w:r>
      <w:r w:rsidR="008B29B5">
        <w:rPr>
          <w:sz w:val="20"/>
          <w:szCs w:val="20"/>
        </w:rPr>
        <w:t>the U.S Civil War- Union (North) vs. Confederates (South)</w:t>
      </w:r>
    </w:p>
    <w:p w:rsidR="00934568" w:rsidRDefault="00934568">
      <w:pPr>
        <w:ind w:left="252"/>
        <w:rPr>
          <w:sz w:val="20"/>
        </w:rPr>
      </w:pPr>
    </w:p>
    <w:p w:rsidR="00934568" w:rsidRDefault="00934568">
      <w:pPr>
        <w:ind w:left="252"/>
        <w:rPr>
          <w:sz w:val="20"/>
        </w:rPr>
      </w:pPr>
    </w:p>
    <w:p w:rsidR="00934568" w:rsidRDefault="00AD646A" w:rsidP="00762E1D">
      <w:pPr>
        <w:pStyle w:val="Heading3"/>
        <w:ind w:left="0" w:firstLine="0"/>
        <w:jc w:val="center"/>
        <w:rPr>
          <w:i/>
          <w:iCs/>
          <w:sz w:val="22"/>
        </w:rPr>
      </w:pPr>
      <w:r>
        <w:rPr>
          <w:i/>
          <w:iCs/>
          <w:noProof/>
          <w:sz w:val="20"/>
        </w:rPr>
        <w:drawing>
          <wp:anchor distT="0" distB="0" distL="114300" distR="114300" simplePos="0" relativeHeight="251654144" behindDoc="0" locked="0" layoutInCell="1" allowOverlap="1">
            <wp:simplePos x="0" y="0"/>
            <wp:positionH relativeFrom="column">
              <wp:posOffset>1371600</wp:posOffset>
            </wp:positionH>
            <wp:positionV relativeFrom="paragraph">
              <wp:posOffset>136525</wp:posOffset>
            </wp:positionV>
            <wp:extent cx="1628775" cy="1102360"/>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1102360"/>
                    </a:xfrm>
                    <a:prstGeom prst="rect">
                      <a:avLst/>
                    </a:prstGeom>
                    <a:noFill/>
                  </pic:spPr>
                </pic:pic>
              </a:graphicData>
            </a:graphic>
            <wp14:sizeRelH relativeFrom="page">
              <wp14:pctWidth>0</wp14:pctWidth>
            </wp14:sizeRelH>
            <wp14:sizeRelV relativeFrom="page">
              <wp14:pctHeight>0</wp14:pctHeight>
            </wp14:sizeRelV>
          </wp:anchor>
        </w:drawing>
      </w:r>
      <w:r w:rsidR="00934568">
        <w:rPr>
          <w:i/>
          <w:iCs/>
          <w:sz w:val="22"/>
        </w:rPr>
        <w:t>Important Documents and Policies</w:t>
      </w:r>
    </w:p>
    <w:p w:rsidR="00934568" w:rsidRDefault="00934568"/>
    <w:p w:rsidR="00934568" w:rsidRDefault="00934568" w:rsidP="007A3DA3">
      <w:pPr>
        <w:ind w:right="-360"/>
        <w:jc w:val="center"/>
      </w:pPr>
    </w:p>
    <w:p w:rsidR="00934568" w:rsidRDefault="00934568">
      <w:pPr>
        <w:pStyle w:val="Title"/>
        <w:jc w:val="left"/>
        <w:rPr>
          <w:b w:val="0"/>
          <w:bCs w:val="0"/>
          <w:sz w:val="20"/>
        </w:rPr>
      </w:pPr>
    </w:p>
    <w:p w:rsidR="00934568" w:rsidRDefault="00934568">
      <w:pPr>
        <w:pStyle w:val="Title"/>
        <w:jc w:val="both"/>
        <w:rPr>
          <w:b w:val="0"/>
          <w:bCs w:val="0"/>
          <w:sz w:val="20"/>
        </w:rPr>
      </w:pPr>
    </w:p>
    <w:p w:rsidR="00934568" w:rsidRDefault="00934568">
      <w:pPr>
        <w:pStyle w:val="Title"/>
        <w:jc w:val="left"/>
        <w:rPr>
          <w:b w:val="0"/>
          <w:bCs w:val="0"/>
          <w:sz w:val="20"/>
        </w:rPr>
      </w:pPr>
    </w:p>
    <w:p w:rsidR="00934568" w:rsidRDefault="00934568">
      <w:pPr>
        <w:pStyle w:val="Title"/>
        <w:jc w:val="left"/>
        <w:rPr>
          <w:b w:val="0"/>
          <w:bCs w:val="0"/>
          <w:sz w:val="20"/>
        </w:rPr>
      </w:pPr>
    </w:p>
    <w:p w:rsidR="00934568" w:rsidRDefault="00934568">
      <w:pPr>
        <w:pStyle w:val="Title"/>
        <w:jc w:val="left"/>
        <w:rPr>
          <w:b w:val="0"/>
          <w:bCs w:val="0"/>
          <w:sz w:val="20"/>
        </w:rPr>
      </w:pPr>
    </w:p>
    <w:p w:rsidR="00934568" w:rsidRDefault="00934568">
      <w:pPr>
        <w:pStyle w:val="Title"/>
        <w:jc w:val="left"/>
        <w:rPr>
          <w:b w:val="0"/>
          <w:bCs w:val="0"/>
          <w:sz w:val="20"/>
        </w:rPr>
      </w:pPr>
    </w:p>
    <w:p w:rsidR="00934568" w:rsidRDefault="00934568">
      <w:pPr>
        <w:pStyle w:val="Heading3"/>
        <w:numPr>
          <w:ilvl w:val="0"/>
          <w:numId w:val="1"/>
        </w:numPr>
        <w:tabs>
          <w:tab w:val="num" w:pos="674"/>
        </w:tabs>
        <w:ind w:left="656" w:hanging="342"/>
        <w:jc w:val="left"/>
        <w:rPr>
          <w:b w:val="0"/>
          <w:bCs w:val="0"/>
          <w:sz w:val="20"/>
        </w:rPr>
      </w:pPr>
      <w:r>
        <w:rPr>
          <w:sz w:val="20"/>
        </w:rPr>
        <w:t>The</w:t>
      </w:r>
      <w:r>
        <w:rPr>
          <w:b w:val="0"/>
          <w:bCs w:val="0"/>
          <w:sz w:val="20"/>
        </w:rPr>
        <w:t xml:space="preserve"> </w:t>
      </w:r>
      <w:r>
        <w:rPr>
          <w:sz w:val="20"/>
        </w:rPr>
        <w:t xml:space="preserve">Magna </w:t>
      </w:r>
      <w:proofErr w:type="spellStart"/>
      <w:r>
        <w:rPr>
          <w:sz w:val="20"/>
        </w:rPr>
        <w:t>Carta</w:t>
      </w:r>
      <w:proofErr w:type="spellEnd"/>
      <w:r>
        <w:rPr>
          <w:b w:val="0"/>
          <w:bCs w:val="0"/>
          <w:sz w:val="20"/>
        </w:rPr>
        <w:t xml:space="preserve">, signed in 1215 by King John of </w:t>
      </w:r>
      <w:smartTag w:uri="urn:schemas-microsoft-com:office:smarttags" w:element="place">
        <w:smartTag w:uri="urn:schemas-microsoft-com:office:smarttags" w:element="country-region">
          <w:r>
            <w:rPr>
              <w:b w:val="0"/>
              <w:bCs w:val="0"/>
              <w:sz w:val="20"/>
            </w:rPr>
            <w:t>England</w:t>
          </w:r>
        </w:smartTag>
      </w:smartTag>
      <w:r>
        <w:rPr>
          <w:b w:val="0"/>
          <w:bCs w:val="0"/>
          <w:sz w:val="20"/>
        </w:rPr>
        <w:t xml:space="preserve">, was the first document that limited power of the ruler and established the principles of trial by jury and one could not be deprived of life, liberty and property.  </w:t>
      </w:r>
    </w:p>
    <w:p w:rsidR="00934568" w:rsidRDefault="00934568">
      <w:pPr>
        <w:ind w:hanging="1486"/>
      </w:pPr>
    </w:p>
    <w:p w:rsidR="00934568" w:rsidRDefault="00934568">
      <w:pPr>
        <w:numPr>
          <w:ilvl w:val="0"/>
          <w:numId w:val="1"/>
        </w:numPr>
        <w:tabs>
          <w:tab w:val="num" w:pos="656"/>
          <w:tab w:val="num" w:pos="792"/>
        </w:tabs>
        <w:ind w:left="656" w:hanging="342"/>
      </w:pPr>
      <w:r>
        <w:rPr>
          <w:b/>
          <w:bCs/>
          <w:sz w:val="20"/>
        </w:rPr>
        <w:t>The</w:t>
      </w:r>
      <w:r>
        <w:rPr>
          <w:sz w:val="20"/>
        </w:rPr>
        <w:t xml:space="preserve"> </w:t>
      </w:r>
      <w:r>
        <w:rPr>
          <w:b/>
          <w:bCs/>
          <w:sz w:val="20"/>
        </w:rPr>
        <w:t xml:space="preserve">Mayflower Compact </w:t>
      </w:r>
      <w:r>
        <w:rPr>
          <w:sz w:val="20"/>
        </w:rPr>
        <w:t xml:space="preserve">was the document written aboard the </w:t>
      </w:r>
      <w:r>
        <w:rPr>
          <w:i/>
          <w:iCs/>
          <w:sz w:val="20"/>
        </w:rPr>
        <w:t xml:space="preserve">Mayflower </w:t>
      </w:r>
      <w:r>
        <w:rPr>
          <w:sz w:val="20"/>
        </w:rPr>
        <w:t xml:space="preserve">in 1620 by the founders of the </w:t>
      </w:r>
      <w:smartTag w:uri="urn:schemas-microsoft-com:office:smarttags" w:element="place">
        <w:smartTag w:uri="urn:schemas-microsoft-com:office:smarttags" w:element="City">
          <w:r>
            <w:rPr>
              <w:sz w:val="20"/>
            </w:rPr>
            <w:t>Plymouth</w:t>
          </w:r>
        </w:smartTag>
      </w:smartTag>
      <w:r w:rsidR="00FA7C1A">
        <w:rPr>
          <w:sz w:val="20"/>
        </w:rPr>
        <w:t xml:space="preserve"> colony, the Pilgrims. </w:t>
      </w:r>
      <w:r>
        <w:rPr>
          <w:sz w:val="20"/>
        </w:rPr>
        <w:t>This document represented an earl</w:t>
      </w:r>
      <w:r w:rsidR="00FA7C1A">
        <w:rPr>
          <w:sz w:val="20"/>
        </w:rPr>
        <w:t>y form of colonial self-governme</w:t>
      </w:r>
      <w:r>
        <w:rPr>
          <w:sz w:val="20"/>
        </w:rPr>
        <w:t xml:space="preserve">nt and an early form of a written constitution, establishing the powers and duties of the government. </w:t>
      </w:r>
    </w:p>
    <w:p w:rsidR="00934568" w:rsidRDefault="00934568">
      <w:pPr>
        <w:tabs>
          <w:tab w:val="num" w:pos="792"/>
        </w:tabs>
      </w:pPr>
    </w:p>
    <w:p w:rsidR="00934568" w:rsidRDefault="00934568">
      <w:pPr>
        <w:numPr>
          <w:ilvl w:val="0"/>
          <w:numId w:val="1"/>
        </w:numPr>
        <w:tabs>
          <w:tab w:val="num" w:pos="674"/>
        </w:tabs>
        <w:ind w:left="674"/>
        <w:rPr>
          <w:sz w:val="20"/>
        </w:rPr>
      </w:pPr>
      <w:r>
        <w:rPr>
          <w:b/>
          <w:bCs/>
          <w:sz w:val="20"/>
        </w:rPr>
        <w:t>The</w:t>
      </w:r>
      <w:r>
        <w:rPr>
          <w:sz w:val="20"/>
        </w:rPr>
        <w:t xml:space="preserve"> </w:t>
      </w:r>
      <w:r>
        <w:rPr>
          <w:b/>
          <w:bCs/>
          <w:sz w:val="20"/>
        </w:rPr>
        <w:t xml:space="preserve">Fundamental Orders of </w:t>
      </w:r>
      <w:smartTag w:uri="urn:schemas-microsoft-com:office:smarttags" w:element="State">
        <w:r>
          <w:rPr>
            <w:b/>
            <w:bCs/>
            <w:sz w:val="20"/>
          </w:rPr>
          <w:t>Connecticut</w:t>
        </w:r>
      </w:smartTag>
      <w:r>
        <w:rPr>
          <w:b/>
          <w:bCs/>
          <w:sz w:val="20"/>
        </w:rPr>
        <w:t xml:space="preserve">, </w:t>
      </w:r>
      <w:r>
        <w:rPr>
          <w:sz w:val="20"/>
        </w:rPr>
        <w:t xml:space="preserve">drafted by the settlers in the </w:t>
      </w:r>
      <w:smartTag w:uri="urn:schemas-microsoft-com:office:smarttags" w:element="place">
        <w:r>
          <w:rPr>
            <w:sz w:val="20"/>
          </w:rPr>
          <w:t>Connecticut River</w:t>
        </w:r>
      </w:smartTag>
      <w:r>
        <w:rPr>
          <w:sz w:val="20"/>
        </w:rPr>
        <w:t xml:space="preserve"> colony in 1639,</w:t>
      </w:r>
      <w:r>
        <w:rPr>
          <w:b/>
          <w:bCs/>
          <w:sz w:val="20"/>
        </w:rPr>
        <w:t xml:space="preserve"> </w:t>
      </w:r>
      <w:r w:rsidR="00FA7C1A">
        <w:rPr>
          <w:sz w:val="20"/>
        </w:rPr>
        <w:t xml:space="preserve">was the first </w:t>
      </w:r>
      <w:r>
        <w:rPr>
          <w:sz w:val="20"/>
        </w:rPr>
        <w:t>written constitution</w:t>
      </w:r>
      <w:r w:rsidR="00FA7C1A">
        <w:rPr>
          <w:sz w:val="20"/>
        </w:rPr>
        <w:t xml:space="preserve"> in the colonies</w:t>
      </w:r>
      <w:r>
        <w:rPr>
          <w:sz w:val="20"/>
        </w:rPr>
        <w:t xml:space="preserve"> establishing a democratic government controlled by citizens. </w:t>
      </w:r>
    </w:p>
    <w:p w:rsidR="00934568" w:rsidRDefault="00934568">
      <w:pPr>
        <w:ind w:hanging="1486"/>
        <w:rPr>
          <w:b/>
          <w:bCs/>
          <w:sz w:val="20"/>
        </w:rPr>
      </w:pPr>
    </w:p>
    <w:p w:rsidR="00934568" w:rsidRPr="000165AB" w:rsidRDefault="00934568" w:rsidP="000165AB">
      <w:pPr>
        <w:numPr>
          <w:ilvl w:val="0"/>
          <w:numId w:val="4"/>
        </w:numPr>
        <w:tabs>
          <w:tab w:val="left" w:pos="720"/>
          <w:tab w:val="left" w:pos="1890"/>
        </w:tabs>
        <w:ind w:left="720"/>
        <w:rPr>
          <w:b/>
        </w:rPr>
      </w:pPr>
      <w:r w:rsidRPr="00D4290F">
        <w:rPr>
          <w:b/>
          <w:bCs/>
          <w:sz w:val="20"/>
          <w:szCs w:val="20"/>
        </w:rPr>
        <w:t>The Virginia House of Burgesses</w:t>
      </w:r>
      <w:r w:rsidR="00F8019F">
        <w:rPr>
          <w:bCs/>
        </w:rPr>
        <w:t xml:space="preserve">, </w:t>
      </w:r>
      <w:r w:rsidR="00F8019F" w:rsidRPr="000165AB">
        <w:rPr>
          <w:bCs/>
          <w:sz w:val="20"/>
          <w:szCs w:val="20"/>
        </w:rPr>
        <w:t xml:space="preserve">established in </w:t>
      </w:r>
      <w:r w:rsidR="00F8019F" w:rsidRPr="000165AB">
        <w:rPr>
          <w:b/>
          <w:bCs/>
          <w:sz w:val="20"/>
          <w:szCs w:val="20"/>
        </w:rPr>
        <w:t>1619</w:t>
      </w:r>
      <w:r w:rsidR="00F8019F" w:rsidRPr="000165AB">
        <w:rPr>
          <w:bCs/>
          <w:sz w:val="20"/>
          <w:szCs w:val="20"/>
        </w:rPr>
        <w:t xml:space="preserve">, </w:t>
      </w:r>
      <w:r w:rsidRPr="000165AB">
        <w:rPr>
          <w:sz w:val="20"/>
          <w:szCs w:val="20"/>
        </w:rPr>
        <w:t>was the</w:t>
      </w:r>
      <w:r w:rsidRPr="000165AB">
        <w:rPr>
          <w:b/>
          <w:bCs/>
          <w:sz w:val="20"/>
          <w:szCs w:val="20"/>
        </w:rPr>
        <w:t xml:space="preserve"> </w:t>
      </w:r>
      <w:r w:rsidRPr="000165AB">
        <w:rPr>
          <w:sz w:val="20"/>
          <w:szCs w:val="20"/>
        </w:rPr>
        <w:t>first representative</w:t>
      </w:r>
      <w:r w:rsidR="00F8019F" w:rsidRPr="000165AB">
        <w:rPr>
          <w:sz w:val="20"/>
          <w:szCs w:val="20"/>
        </w:rPr>
        <w:t xml:space="preserve"> </w:t>
      </w:r>
      <w:r w:rsidR="00FA7C1A" w:rsidRPr="000165AB">
        <w:rPr>
          <w:sz w:val="20"/>
          <w:szCs w:val="20"/>
        </w:rPr>
        <w:t>assembly</w:t>
      </w:r>
      <w:r w:rsidRPr="000165AB">
        <w:rPr>
          <w:sz w:val="20"/>
          <w:szCs w:val="20"/>
        </w:rPr>
        <w:t xml:space="preserve"> </w:t>
      </w:r>
      <w:r w:rsidR="00FA7C1A" w:rsidRPr="000165AB">
        <w:rPr>
          <w:sz w:val="20"/>
          <w:szCs w:val="20"/>
        </w:rPr>
        <w:t>(</w:t>
      </w:r>
      <w:r w:rsidRPr="000165AB">
        <w:rPr>
          <w:sz w:val="20"/>
          <w:szCs w:val="20"/>
        </w:rPr>
        <w:t>group</w:t>
      </w:r>
      <w:r w:rsidR="00FA7C1A" w:rsidRPr="000165AB">
        <w:rPr>
          <w:sz w:val="20"/>
          <w:szCs w:val="20"/>
        </w:rPr>
        <w:t>)</w:t>
      </w:r>
      <w:r w:rsidRPr="000165AB">
        <w:rPr>
          <w:sz w:val="20"/>
          <w:szCs w:val="20"/>
        </w:rPr>
        <w:t xml:space="preserve"> in the American colonies. Famous delegates include</w:t>
      </w:r>
      <w:r w:rsidR="00FA7C1A" w:rsidRPr="000165AB">
        <w:rPr>
          <w:sz w:val="20"/>
          <w:szCs w:val="20"/>
        </w:rPr>
        <w:t>d</w:t>
      </w:r>
      <w:r w:rsidR="00F8019F" w:rsidRPr="000165AB">
        <w:rPr>
          <w:sz w:val="20"/>
          <w:szCs w:val="20"/>
        </w:rPr>
        <w:t xml:space="preserve"> </w:t>
      </w:r>
      <w:r w:rsidRPr="000165AB">
        <w:rPr>
          <w:sz w:val="20"/>
          <w:szCs w:val="20"/>
        </w:rPr>
        <w:t>Patrick Henry, Thomas Jefferson, and George Washington.</w:t>
      </w:r>
      <w:r w:rsidRPr="000165AB">
        <w:rPr>
          <w:sz w:val="20"/>
          <w:szCs w:val="20"/>
        </w:rPr>
        <w:tab/>
      </w:r>
      <w:r w:rsidRPr="000165AB">
        <w:rPr>
          <w:sz w:val="20"/>
          <w:szCs w:val="20"/>
        </w:rPr>
        <w:tab/>
      </w:r>
      <w:r w:rsidRPr="000165AB">
        <w:rPr>
          <w:sz w:val="20"/>
          <w:szCs w:val="20"/>
        </w:rPr>
        <w:tab/>
      </w:r>
      <w:r w:rsidRPr="000165AB">
        <w:rPr>
          <w:sz w:val="20"/>
          <w:szCs w:val="20"/>
        </w:rPr>
        <w:tab/>
      </w:r>
      <w:r w:rsidR="000165AB">
        <w:tab/>
      </w:r>
      <w:r w:rsidR="000165AB">
        <w:tab/>
      </w:r>
      <w:r w:rsidR="000165AB">
        <w:tab/>
      </w:r>
      <w:r w:rsidR="000165AB">
        <w:tab/>
      </w:r>
      <w:r w:rsidR="000165AB">
        <w:lastRenderedPageBreak/>
        <w:tab/>
      </w:r>
      <w:r w:rsidR="000165AB">
        <w:tab/>
      </w:r>
      <w:r w:rsidR="000165AB">
        <w:tab/>
      </w:r>
      <w:r w:rsidR="000165AB">
        <w:tab/>
      </w:r>
      <w:r w:rsidR="000165AB">
        <w:tab/>
      </w:r>
      <w:r w:rsidR="000165AB">
        <w:tab/>
      </w:r>
      <w:r w:rsidR="000165AB">
        <w:tab/>
      </w:r>
      <w:r w:rsidR="000165AB">
        <w:tab/>
      </w:r>
      <w:r w:rsidR="00336252">
        <w:tab/>
      </w:r>
      <w:r w:rsidR="00336252">
        <w:tab/>
      </w:r>
      <w:r w:rsidRPr="000165AB">
        <w:rPr>
          <w:b/>
        </w:rPr>
        <w:t>The Revolutionary Era</w:t>
      </w:r>
    </w:p>
    <w:p w:rsidR="00934568" w:rsidRPr="00D4290F" w:rsidRDefault="00AD646A">
      <w:pPr>
        <w:tabs>
          <w:tab w:val="left" w:pos="2715"/>
        </w:tabs>
        <w:ind w:left="252"/>
        <w:rPr>
          <w:sz w:val="16"/>
          <w:szCs w:val="16"/>
        </w:rPr>
      </w:pPr>
      <w:r>
        <w:rPr>
          <w:b/>
          <w:noProof/>
          <w:sz w:val="22"/>
          <w:szCs w:val="22"/>
          <w:u w:val="single"/>
        </w:rPr>
        <w:drawing>
          <wp:anchor distT="0" distB="0" distL="114300" distR="114300" simplePos="0" relativeHeight="251655168" behindDoc="0" locked="0" layoutInCell="1" allowOverlap="1">
            <wp:simplePos x="0" y="0"/>
            <wp:positionH relativeFrom="column">
              <wp:posOffset>114300</wp:posOffset>
            </wp:positionH>
            <wp:positionV relativeFrom="paragraph">
              <wp:posOffset>106680</wp:posOffset>
            </wp:positionV>
            <wp:extent cx="254635" cy="339090"/>
            <wp:effectExtent l="0" t="0" r="0" b="3810"/>
            <wp:wrapTight wrapText="bothSides">
              <wp:wrapPolygon edited="0">
                <wp:start x="0" y="0"/>
                <wp:lineTo x="0" y="20629"/>
                <wp:lineTo x="19392" y="20629"/>
                <wp:lineTo x="19392" y="0"/>
                <wp:lineTo x="0" y="0"/>
              </wp:wrapPolygon>
            </wp:wrapTight>
            <wp:docPr id="9" name="Picture 9" descr="http://www.cia.gov/csi/monograph/firstln/955pr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ia.gov/csi/monograph/firstln/955pres2.g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5463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568">
        <w:rPr>
          <w:sz w:val="22"/>
        </w:rPr>
        <w:tab/>
      </w:r>
    </w:p>
    <w:p w:rsidR="00934568" w:rsidRDefault="00934568">
      <w:pPr>
        <w:ind w:left="252"/>
        <w:rPr>
          <w:sz w:val="20"/>
          <w:szCs w:val="22"/>
        </w:rPr>
      </w:pPr>
      <w:r w:rsidRPr="00107C8F">
        <w:rPr>
          <w:b/>
          <w:bCs/>
          <w:i/>
          <w:iCs/>
          <w:sz w:val="20"/>
          <w:u w:val="single"/>
        </w:rPr>
        <w:t xml:space="preserve">George </w:t>
      </w:r>
      <w:r w:rsidRPr="00107C8F">
        <w:rPr>
          <w:b/>
          <w:bCs/>
          <w:i/>
          <w:iCs/>
          <w:sz w:val="20"/>
          <w:szCs w:val="22"/>
          <w:u w:val="single"/>
        </w:rPr>
        <w:t>Washington</w:t>
      </w:r>
      <w:r>
        <w:rPr>
          <w:sz w:val="20"/>
          <w:szCs w:val="22"/>
        </w:rPr>
        <w:t xml:space="preserve"> - Commander of the Continental Army during the American Revolution.  He was also the 1</w:t>
      </w:r>
      <w:r>
        <w:rPr>
          <w:sz w:val="20"/>
          <w:szCs w:val="22"/>
          <w:vertAlign w:val="superscript"/>
        </w:rPr>
        <w:t>st</w:t>
      </w:r>
      <w:r>
        <w:rPr>
          <w:sz w:val="20"/>
          <w:szCs w:val="22"/>
        </w:rPr>
        <w:t xml:space="preserve"> President of the </w:t>
      </w:r>
      <w:smartTag w:uri="urn:schemas-microsoft-com:office:smarttags" w:element="place">
        <w:smartTag w:uri="urn:schemas-microsoft-com:office:smarttags" w:element="country-region">
          <w:r>
            <w:rPr>
              <w:sz w:val="20"/>
              <w:szCs w:val="22"/>
            </w:rPr>
            <w:t>United States</w:t>
          </w:r>
        </w:smartTag>
      </w:smartTag>
      <w:r>
        <w:rPr>
          <w:sz w:val="20"/>
          <w:szCs w:val="22"/>
        </w:rPr>
        <w:t>.</w:t>
      </w:r>
    </w:p>
    <w:p w:rsidR="00934568" w:rsidRDefault="00934568">
      <w:pPr>
        <w:ind w:left="252"/>
        <w:rPr>
          <w:sz w:val="22"/>
          <w:szCs w:val="22"/>
        </w:rPr>
      </w:pPr>
    </w:p>
    <w:p w:rsidR="00934568" w:rsidRDefault="00934568" w:rsidP="00BA3DDD">
      <w:pPr>
        <w:tabs>
          <w:tab w:val="left" w:pos="900"/>
        </w:tabs>
        <w:ind w:left="1080"/>
        <w:rPr>
          <w:rFonts w:ascii="Verdana" w:hAnsi="Verdana" w:cs="Tahoma"/>
          <w:sz w:val="22"/>
          <w:szCs w:val="22"/>
        </w:rPr>
      </w:pPr>
      <w:r w:rsidRPr="00107C8F">
        <w:rPr>
          <w:b/>
          <w:bCs/>
          <w:i/>
          <w:iCs/>
          <w:sz w:val="20"/>
          <w:szCs w:val="22"/>
          <w:u w:val="single"/>
        </w:rPr>
        <w:t>Thomas Jefferson</w:t>
      </w:r>
      <w:r>
        <w:rPr>
          <w:sz w:val="20"/>
          <w:szCs w:val="22"/>
        </w:rPr>
        <w:t xml:space="preserve"> – Thomas Jefferson was the primary author of the Declaration of Independence a</w:t>
      </w:r>
      <w:r w:rsidR="00BA3DDD">
        <w:rPr>
          <w:sz w:val="20"/>
          <w:szCs w:val="22"/>
        </w:rPr>
        <w:t>nd the third President of the</w:t>
      </w:r>
      <w:r>
        <w:rPr>
          <w:sz w:val="20"/>
          <w:szCs w:val="22"/>
        </w:rPr>
        <w:t xml:space="preserve"> </w:t>
      </w:r>
      <w:smartTag w:uri="urn:schemas-microsoft-com:office:smarttags" w:element="place">
        <w:smartTag w:uri="urn:schemas-microsoft-com:office:smarttags" w:element="country-region">
          <w:r>
            <w:rPr>
              <w:sz w:val="20"/>
              <w:szCs w:val="22"/>
            </w:rPr>
            <w:t>United States</w:t>
          </w:r>
        </w:smartTag>
      </w:smartTag>
      <w:r>
        <w:rPr>
          <w:sz w:val="22"/>
          <w:szCs w:val="22"/>
        </w:rPr>
        <w:t>.</w:t>
      </w:r>
      <w:r w:rsidR="00D4290F">
        <w:rPr>
          <w:sz w:val="22"/>
          <w:szCs w:val="22"/>
        </w:rPr>
        <w:t xml:space="preserve"> He was inspired by English philosopher John Locke’s ideas of citizens having power over their governments.</w:t>
      </w:r>
    </w:p>
    <w:p w:rsidR="00934568" w:rsidRPr="00D4290F" w:rsidRDefault="00934568">
      <w:pPr>
        <w:ind w:left="252"/>
        <w:rPr>
          <w:b/>
          <w:bCs/>
          <w:i/>
          <w:iCs/>
          <w:sz w:val="16"/>
          <w:szCs w:val="16"/>
        </w:rPr>
      </w:pPr>
      <w:r>
        <w:rPr>
          <w:sz w:val="22"/>
          <w:szCs w:val="22"/>
        </w:rPr>
        <w:t> </w:t>
      </w:r>
    </w:p>
    <w:p w:rsidR="00BA3DDD" w:rsidRDefault="00694D1A" w:rsidP="00BA3DDD">
      <w:pPr>
        <w:rPr>
          <w:sz w:val="20"/>
          <w:szCs w:val="22"/>
        </w:rPr>
      </w:pPr>
      <w:r>
        <w:rPr>
          <w:b/>
          <w:bCs/>
          <w:i/>
          <w:iCs/>
          <w:sz w:val="28"/>
          <w:szCs w:val="28"/>
          <w:u w:val="single"/>
        </w:rPr>
        <w:t xml:space="preserve">1776: </w:t>
      </w:r>
      <w:r w:rsidR="00934568" w:rsidRPr="00BA3DDD">
        <w:rPr>
          <w:b/>
          <w:bCs/>
          <w:i/>
          <w:iCs/>
          <w:sz w:val="22"/>
          <w:szCs w:val="22"/>
          <w:u w:val="single"/>
        </w:rPr>
        <w:t xml:space="preserve">Declaration of </w:t>
      </w:r>
      <w:smartTag w:uri="urn:schemas-microsoft-com:office:smarttags" w:element="place">
        <w:smartTag w:uri="urn:schemas-microsoft-com:office:smarttags" w:element="City">
          <w:r w:rsidR="00934568" w:rsidRPr="00BA3DDD">
            <w:rPr>
              <w:b/>
              <w:bCs/>
              <w:i/>
              <w:iCs/>
              <w:sz w:val="22"/>
              <w:szCs w:val="22"/>
              <w:u w:val="single"/>
            </w:rPr>
            <w:t>Independence</w:t>
          </w:r>
        </w:smartTag>
      </w:smartTag>
      <w:r w:rsidR="00934568">
        <w:rPr>
          <w:sz w:val="20"/>
          <w:szCs w:val="22"/>
        </w:rPr>
        <w:t xml:space="preserve"> - Lists grievances against</w:t>
      </w:r>
    </w:p>
    <w:p w:rsidR="00BA3DDD" w:rsidRDefault="00934568" w:rsidP="00BA3DDD">
      <w:pPr>
        <w:rPr>
          <w:sz w:val="20"/>
          <w:szCs w:val="22"/>
        </w:rPr>
      </w:pPr>
      <w:r>
        <w:rPr>
          <w:sz w:val="20"/>
          <w:szCs w:val="22"/>
        </w:rPr>
        <w:t xml:space="preserve"> King George III and </w:t>
      </w:r>
      <w:r w:rsidR="00107C8F">
        <w:rPr>
          <w:sz w:val="20"/>
          <w:szCs w:val="22"/>
        </w:rPr>
        <w:t xml:space="preserve">announces to the world that </w:t>
      </w:r>
      <w:r>
        <w:rPr>
          <w:sz w:val="20"/>
          <w:szCs w:val="22"/>
        </w:rPr>
        <w:t xml:space="preserve">the colonies </w:t>
      </w:r>
      <w:r w:rsidR="00107C8F">
        <w:rPr>
          <w:sz w:val="20"/>
          <w:szCs w:val="22"/>
        </w:rPr>
        <w:t xml:space="preserve">are forming their </w:t>
      </w:r>
    </w:p>
    <w:p w:rsidR="00934568" w:rsidRDefault="00107C8F" w:rsidP="00BA3DDD">
      <w:pPr>
        <w:rPr>
          <w:rFonts w:ascii="Verdana" w:hAnsi="Verdana" w:cs="Tahoma"/>
          <w:sz w:val="20"/>
          <w:szCs w:val="22"/>
        </w:rPr>
      </w:pPr>
      <w:r>
        <w:rPr>
          <w:sz w:val="20"/>
          <w:szCs w:val="22"/>
        </w:rPr>
        <w:t xml:space="preserve">own nation and </w:t>
      </w:r>
      <w:r w:rsidR="00934568">
        <w:rPr>
          <w:sz w:val="20"/>
          <w:szCs w:val="22"/>
        </w:rPr>
        <w:t xml:space="preserve">breaking away from </w:t>
      </w:r>
      <w:smartTag w:uri="urn:schemas-microsoft-com:office:smarttags" w:element="place">
        <w:smartTag w:uri="urn:schemas-microsoft-com:office:smarttags" w:element="country-region">
          <w:r w:rsidR="00934568">
            <w:rPr>
              <w:sz w:val="20"/>
              <w:szCs w:val="22"/>
            </w:rPr>
            <w:t>England</w:t>
          </w:r>
        </w:smartTag>
      </w:smartTag>
      <w:r w:rsidR="00934568">
        <w:rPr>
          <w:sz w:val="20"/>
          <w:szCs w:val="22"/>
        </w:rPr>
        <w:t>.</w:t>
      </w:r>
    </w:p>
    <w:p w:rsidR="00934568" w:rsidRPr="00D4290F" w:rsidRDefault="00934568">
      <w:pPr>
        <w:ind w:left="432"/>
        <w:rPr>
          <w:sz w:val="16"/>
          <w:szCs w:val="16"/>
        </w:rPr>
      </w:pPr>
      <w:r>
        <w:rPr>
          <w:sz w:val="22"/>
          <w:szCs w:val="22"/>
        </w:rPr>
        <w:t> </w:t>
      </w:r>
    </w:p>
    <w:p w:rsidR="00934568" w:rsidRDefault="00934568">
      <w:pPr>
        <w:ind w:left="432"/>
        <w:rPr>
          <w:rFonts w:ascii="Verdana" w:hAnsi="Verdana" w:cs="Tahoma"/>
          <w:sz w:val="20"/>
          <w:szCs w:val="22"/>
        </w:rPr>
      </w:pPr>
      <w:r w:rsidRPr="00107C8F">
        <w:rPr>
          <w:b/>
          <w:bCs/>
          <w:i/>
          <w:iCs/>
          <w:sz w:val="20"/>
          <w:szCs w:val="22"/>
          <w:u w:val="single"/>
        </w:rPr>
        <w:t>Unalienable rights</w:t>
      </w:r>
      <w:r>
        <w:rPr>
          <w:sz w:val="20"/>
          <w:szCs w:val="22"/>
        </w:rPr>
        <w:t xml:space="preserve"> - rights that cannot be taken away: life, liberty and the pursuit of happiness.</w:t>
      </w:r>
    </w:p>
    <w:p w:rsidR="00934568" w:rsidRPr="00D4290F" w:rsidRDefault="00934568">
      <w:pPr>
        <w:ind w:left="432"/>
        <w:rPr>
          <w:rFonts w:ascii="Verdana" w:hAnsi="Verdana" w:cs="Tahoma"/>
          <w:b/>
          <w:bCs/>
          <w:sz w:val="16"/>
          <w:szCs w:val="16"/>
        </w:rPr>
      </w:pPr>
      <w:r>
        <w:rPr>
          <w:b/>
          <w:bCs/>
          <w:sz w:val="22"/>
        </w:rPr>
        <w:t> </w:t>
      </w:r>
    </w:p>
    <w:p w:rsidR="00934568" w:rsidRDefault="00934568">
      <w:pPr>
        <w:ind w:left="432"/>
        <w:rPr>
          <w:b/>
          <w:bCs/>
          <w:sz w:val="22"/>
        </w:rPr>
      </w:pPr>
      <w:r>
        <w:rPr>
          <w:b/>
          <w:bCs/>
          <w:sz w:val="22"/>
        </w:rPr>
        <w:t>Reasons for Colonists’ Discontent</w:t>
      </w:r>
      <w:r w:rsidR="00107C8F">
        <w:rPr>
          <w:b/>
          <w:bCs/>
          <w:sz w:val="22"/>
        </w:rPr>
        <w:t xml:space="preserve"> (anger)</w:t>
      </w:r>
    </w:p>
    <w:p w:rsidR="00934568" w:rsidRDefault="00934568">
      <w:pPr>
        <w:ind w:left="432"/>
        <w:rPr>
          <w:b/>
          <w:bCs/>
          <w:sz w:val="16"/>
        </w:rPr>
      </w:pPr>
    </w:p>
    <w:p w:rsidR="00934568" w:rsidRDefault="00934568">
      <w:pPr>
        <w:numPr>
          <w:ilvl w:val="0"/>
          <w:numId w:val="6"/>
        </w:numPr>
        <w:tabs>
          <w:tab w:val="num" w:pos="972"/>
        </w:tabs>
        <w:rPr>
          <w:bCs/>
          <w:sz w:val="18"/>
          <w:szCs w:val="22"/>
        </w:rPr>
      </w:pPr>
      <w:r>
        <w:rPr>
          <w:bCs/>
          <w:sz w:val="18"/>
          <w:szCs w:val="22"/>
        </w:rPr>
        <w:t>Imposing taxes on colonists without their approval</w:t>
      </w:r>
      <w:r w:rsidR="008B29B5">
        <w:rPr>
          <w:bCs/>
          <w:sz w:val="18"/>
          <w:szCs w:val="22"/>
        </w:rPr>
        <w:t xml:space="preserve"> (</w:t>
      </w:r>
      <w:r w:rsidR="008B29B5">
        <w:rPr>
          <w:bCs/>
          <w:i/>
          <w:sz w:val="18"/>
          <w:szCs w:val="22"/>
        </w:rPr>
        <w:t>No taxation without representation!)</w:t>
      </w:r>
    </w:p>
    <w:p w:rsidR="00934568" w:rsidRDefault="00934568">
      <w:pPr>
        <w:numPr>
          <w:ilvl w:val="0"/>
          <w:numId w:val="6"/>
        </w:numPr>
        <w:tabs>
          <w:tab w:val="num" w:pos="972"/>
        </w:tabs>
        <w:rPr>
          <w:bCs/>
          <w:sz w:val="18"/>
          <w:szCs w:val="22"/>
        </w:rPr>
      </w:pPr>
      <w:r>
        <w:rPr>
          <w:bCs/>
          <w:sz w:val="18"/>
          <w:szCs w:val="22"/>
        </w:rPr>
        <w:t>Forcing colonists to quarter (house) British troops</w:t>
      </w:r>
    </w:p>
    <w:p w:rsidR="00934568" w:rsidRDefault="00934568">
      <w:pPr>
        <w:numPr>
          <w:ilvl w:val="0"/>
          <w:numId w:val="6"/>
        </w:numPr>
        <w:tabs>
          <w:tab w:val="num" w:pos="972"/>
        </w:tabs>
        <w:rPr>
          <w:bCs/>
          <w:sz w:val="18"/>
          <w:szCs w:val="22"/>
        </w:rPr>
      </w:pPr>
      <w:r>
        <w:rPr>
          <w:bCs/>
          <w:sz w:val="18"/>
          <w:szCs w:val="22"/>
        </w:rPr>
        <w:t>Denying colonists the right to trial by jury in many cases</w:t>
      </w:r>
    </w:p>
    <w:p w:rsidR="00934568" w:rsidRDefault="00934568">
      <w:pPr>
        <w:numPr>
          <w:ilvl w:val="0"/>
          <w:numId w:val="6"/>
        </w:numPr>
        <w:tabs>
          <w:tab w:val="num" w:pos="972"/>
        </w:tabs>
        <w:rPr>
          <w:bCs/>
          <w:sz w:val="18"/>
          <w:szCs w:val="22"/>
        </w:rPr>
      </w:pPr>
      <w:r>
        <w:rPr>
          <w:bCs/>
          <w:sz w:val="18"/>
          <w:szCs w:val="22"/>
        </w:rPr>
        <w:t xml:space="preserve">Preventing colonists from trading with nations other than </w:t>
      </w:r>
      <w:smartTag w:uri="urn:schemas-microsoft-com:office:smarttags" w:element="place">
        <w:smartTag w:uri="urn:schemas-microsoft-com:office:smarttags" w:element="country-region">
          <w:r>
            <w:rPr>
              <w:bCs/>
              <w:sz w:val="18"/>
              <w:szCs w:val="22"/>
            </w:rPr>
            <w:t>Great Britain</w:t>
          </w:r>
        </w:smartTag>
      </w:smartTag>
    </w:p>
    <w:p w:rsidR="00934568" w:rsidRDefault="00934568">
      <w:pPr>
        <w:numPr>
          <w:ilvl w:val="0"/>
          <w:numId w:val="6"/>
        </w:numPr>
        <w:tabs>
          <w:tab w:val="num" w:pos="972"/>
        </w:tabs>
        <w:rPr>
          <w:bCs/>
          <w:sz w:val="22"/>
          <w:szCs w:val="22"/>
        </w:rPr>
      </w:pPr>
      <w:r>
        <w:rPr>
          <w:bCs/>
          <w:sz w:val="18"/>
          <w:szCs w:val="22"/>
        </w:rPr>
        <w:t>Denying colonists legislative representation in Parliament</w:t>
      </w:r>
    </w:p>
    <w:p w:rsidR="00934568" w:rsidRPr="00D4290F" w:rsidRDefault="00934568">
      <w:pPr>
        <w:ind w:left="432"/>
        <w:rPr>
          <w:b/>
          <w:bCs/>
          <w:sz w:val="16"/>
          <w:szCs w:val="16"/>
        </w:rPr>
      </w:pPr>
    </w:p>
    <w:p w:rsidR="00934568" w:rsidRPr="00107C8F" w:rsidRDefault="00934568" w:rsidP="00107C8F">
      <w:pPr>
        <w:ind w:left="432"/>
        <w:rPr>
          <w:b/>
          <w:bCs/>
          <w:sz w:val="22"/>
        </w:rPr>
      </w:pPr>
      <w:r>
        <w:rPr>
          <w:b/>
          <w:bCs/>
          <w:sz w:val="22"/>
        </w:rPr>
        <w:t>Causes of Revolution</w:t>
      </w:r>
      <w:r w:rsidR="00107C8F">
        <w:rPr>
          <w:b/>
          <w:bCs/>
          <w:sz w:val="22"/>
        </w:rPr>
        <w:t>:</w:t>
      </w:r>
    </w:p>
    <w:p w:rsidR="00934568" w:rsidRDefault="00934568">
      <w:pPr>
        <w:numPr>
          <w:ilvl w:val="0"/>
          <w:numId w:val="5"/>
        </w:numPr>
        <w:rPr>
          <w:rFonts w:ascii="Verdana" w:hAnsi="Verdana" w:cs="Tahoma"/>
          <w:sz w:val="20"/>
          <w:szCs w:val="22"/>
        </w:rPr>
      </w:pPr>
      <w:r>
        <w:rPr>
          <w:sz w:val="20"/>
          <w:szCs w:val="22"/>
        </w:rPr>
        <w:t>The British taxed the colonies for revenue to pay for the French and Indian War.</w:t>
      </w:r>
    </w:p>
    <w:p w:rsidR="00934568" w:rsidRDefault="00934568">
      <w:pPr>
        <w:numPr>
          <w:ilvl w:val="0"/>
          <w:numId w:val="5"/>
        </w:numPr>
        <w:rPr>
          <w:rFonts w:ascii="Verdana" w:hAnsi="Verdana" w:cs="Tahoma"/>
          <w:sz w:val="20"/>
          <w:szCs w:val="22"/>
        </w:rPr>
      </w:pPr>
      <w:r>
        <w:rPr>
          <w:b/>
          <w:bCs/>
          <w:sz w:val="20"/>
          <w:szCs w:val="22"/>
        </w:rPr>
        <w:t>"No taxation without Representation!"</w:t>
      </w:r>
      <w:r>
        <w:rPr>
          <w:sz w:val="20"/>
          <w:szCs w:val="22"/>
        </w:rPr>
        <w:t xml:space="preserve"> - Colonists resented being taxed without having a voice in Parliament.</w:t>
      </w:r>
    </w:p>
    <w:p w:rsidR="00934568" w:rsidRDefault="00934568">
      <w:pPr>
        <w:numPr>
          <w:ilvl w:val="0"/>
          <w:numId w:val="5"/>
        </w:numPr>
        <w:rPr>
          <w:rFonts w:ascii="Verdana" w:hAnsi="Verdana" w:cs="Tahoma"/>
          <w:sz w:val="20"/>
          <w:szCs w:val="22"/>
        </w:rPr>
      </w:pPr>
      <w:r>
        <w:rPr>
          <w:sz w:val="20"/>
          <w:szCs w:val="22"/>
        </w:rPr>
        <w:t xml:space="preserve">Tax acts passed include the </w:t>
      </w:r>
      <w:r w:rsidRPr="00107C8F">
        <w:rPr>
          <w:b/>
          <w:sz w:val="20"/>
          <w:szCs w:val="22"/>
        </w:rPr>
        <w:t>Stamp Act</w:t>
      </w:r>
      <w:r>
        <w:rPr>
          <w:sz w:val="20"/>
          <w:szCs w:val="22"/>
        </w:rPr>
        <w:t xml:space="preserve"> (tax on most printed paper in the colonies</w:t>
      </w:r>
      <w:r w:rsidRPr="00107C8F">
        <w:rPr>
          <w:b/>
          <w:sz w:val="20"/>
          <w:szCs w:val="22"/>
        </w:rPr>
        <w:t>), Sugar Act</w:t>
      </w:r>
      <w:r>
        <w:rPr>
          <w:sz w:val="20"/>
          <w:szCs w:val="22"/>
        </w:rPr>
        <w:t xml:space="preserve"> (placed taxes on sugar on other luxuries), and </w:t>
      </w:r>
      <w:r w:rsidRPr="00107C8F">
        <w:rPr>
          <w:b/>
          <w:sz w:val="20"/>
          <w:szCs w:val="22"/>
        </w:rPr>
        <w:t>Tea Act</w:t>
      </w:r>
      <w:r>
        <w:rPr>
          <w:sz w:val="20"/>
          <w:szCs w:val="22"/>
        </w:rPr>
        <w:t xml:space="preserve"> (tax on tea)</w:t>
      </w:r>
    </w:p>
    <w:p w:rsidR="00934568" w:rsidRDefault="00934568">
      <w:pPr>
        <w:numPr>
          <w:ilvl w:val="0"/>
          <w:numId w:val="5"/>
        </w:numPr>
        <w:rPr>
          <w:rFonts w:ascii="Verdana" w:hAnsi="Verdana" w:cs="Tahoma"/>
          <w:sz w:val="20"/>
          <w:szCs w:val="22"/>
        </w:rPr>
      </w:pPr>
      <w:r w:rsidRPr="00107C8F">
        <w:rPr>
          <w:b/>
          <w:sz w:val="20"/>
          <w:szCs w:val="22"/>
        </w:rPr>
        <w:t xml:space="preserve">The </w:t>
      </w:r>
      <w:smartTag w:uri="urn:schemas-microsoft-com:office:smarttags" w:element="City">
        <w:r w:rsidRPr="00107C8F">
          <w:rPr>
            <w:b/>
            <w:sz w:val="20"/>
            <w:szCs w:val="22"/>
          </w:rPr>
          <w:t>Boston</w:t>
        </w:r>
      </w:smartTag>
      <w:r w:rsidRPr="00107C8F">
        <w:rPr>
          <w:b/>
          <w:sz w:val="20"/>
          <w:szCs w:val="22"/>
        </w:rPr>
        <w:t xml:space="preserve"> Massacre</w:t>
      </w:r>
      <w:r>
        <w:rPr>
          <w:sz w:val="20"/>
          <w:szCs w:val="22"/>
        </w:rPr>
        <w:t xml:space="preserve"> – conflict between colonists in </w:t>
      </w:r>
      <w:smartTag w:uri="urn:schemas-microsoft-com:office:smarttags" w:element="place">
        <w:smartTag w:uri="urn:schemas-microsoft-com:office:smarttags" w:element="City">
          <w:r>
            <w:rPr>
              <w:sz w:val="20"/>
              <w:szCs w:val="22"/>
            </w:rPr>
            <w:t>Boston</w:t>
          </w:r>
        </w:smartTag>
      </w:smartTag>
      <w:r>
        <w:rPr>
          <w:sz w:val="20"/>
          <w:szCs w:val="22"/>
        </w:rPr>
        <w:t xml:space="preserve"> and British soldiers which resulted in the death of five people; named a “massa</w:t>
      </w:r>
      <w:r w:rsidR="00D4290F">
        <w:rPr>
          <w:sz w:val="20"/>
          <w:szCs w:val="22"/>
        </w:rPr>
        <w:t>cre” by Samuel Adams, and used as propaganda against the British</w:t>
      </w:r>
      <w:r>
        <w:rPr>
          <w:sz w:val="20"/>
          <w:szCs w:val="22"/>
        </w:rPr>
        <w:t>.</w:t>
      </w:r>
    </w:p>
    <w:p w:rsidR="00934568" w:rsidRDefault="00934568">
      <w:pPr>
        <w:numPr>
          <w:ilvl w:val="0"/>
          <w:numId w:val="5"/>
        </w:numPr>
        <w:rPr>
          <w:rFonts w:ascii="Verdana" w:hAnsi="Verdana" w:cs="Tahoma"/>
          <w:sz w:val="20"/>
          <w:szCs w:val="22"/>
        </w:rPr>
      </w:pPr>
      <w:r w:rsidRPr="00107C8F">
        <w:rPr>
          <w:b/>
          <w:sz w:val="20"/>
          <w:szCs w:val="22"/>
        </w:rPr>
        <w:t>The Intolerable Acts</w:t>
      </w:r>
      <w:r>
        <w:rPr>
          <w:sz w:val="20"/>
          <w:szCs w:val="22"/>
        </w:rPr>
        <w:t xml:space="preserve"> – A series of laws passed by Parliament to punish the people of </w:t>
      </w:r>
      <w:smartTag w:uri="urn:schemas-microsoft-com:office:smarttags" w:element="City">
        <w:r>
          <w:rPr>
            <w:sz w:val="20"/>
            <w:szCs w:val="22"/>
          </w:rPr>
          <w:t>Boston</w:t>
        </w:r>
      </w:smartTag>
      <w:r>
        <w:rPr>
          <w:sz w:val="20"/>
          <w:szCs w:val="22"/>
        </w:rPr>
        <w:t xml:space="preserve"> and </w:t>
      </w:r>
      <w:smartTag w:uri="urn:schemas-microsoft-com:office:smarttags" w:element="place">
        <w:smartTag w:uri="urn:schemas-microsoft-com:office:smarttags" w:element="State">
          <w:r>
            <w:rPr>
              <w:sz w:val="20"/>
              <w:szCs w:val="22"/>
            </w:rPr>
            <w:t>Massachusetts</w:t>
          </w:r>
        </w:smartTag>
      </w:smartTag>
      <w:r>
        <w:rPr>
          <w:sz w:val="20"/>
          <w:szCs w:val="22"/>
        </w:rPr>
        <w:t xml:space="preserve"> and bring the colonists under control</w:t>
      </w:r>
    </w:p>
    <w:p w:rsidR="00934568" w:rsidRPr="00107C8F" w:rsidRDefault="00934568" w:rsidP="00107C8F">
      <w:pPr>
        <w:ind w:left="432"/>
        <w:rPr>
          <w:sz w:val="20"/>
        </w:rPr>
      </w:pPr>
      <w:r w:rsidRPr="00694D1A">
        <w:rPr>
          <w:b/>
          <w:bCs/>
          <w:i/>
          <w:iCs/>
          <w:sz w:val="22"/>
          <w:szCs w:val="22"/>
          <w:u w:val="single"/>
        </w:rPr>
        <w:t>Loyalists</w:t>
      </w:r>
      <w:r>
        <w:rPr>
          <w:sz w:val="20"/>
        </w:rPr>
        <w:t xml:space="preserve"> - Americans who supported </w:t>
      </w:r>
      <w:smartTag w:uri="urn:schemas-microsoft-com:office:smarttags" w:element="place">
        <w:smartTag w:uri="urn:schemas-microsoft-com:office:smarttags" w:element="country-region">
          <w:r>
            <w:rPr>
              <w:sz w:val="20"/>
            </w:rPr>
            <w:t>Great Britain</w:t>
          </w:r>
        </w:smartTag>
      </w:smartTag>
      <w:r>
        <w:rPr>
          <w:sz w:val="20"/>
        </w:rPr>
        <w:t xml:space="preserve"> during the revolution.</w:t>
      </w:r>
    </w:p>
    <w:p w:rsidR="00934568" w:rsidRDefault="00934568">
      <w:pPr>
        <w:tabs>
          <w:tab w:val="left" w:pos="1890"/>
        </w:tabs>
        <w:ind w:left="360"/>
      </w:pPr>
      <w:r w:rsidRPr="00694D1A">
        <w:rPr>
          <w:b/>
          <w:bCs/>
          <w:i/>
          <w:iCs/>
          <w:sz w:val="22"/>
          <w:szCs w:val="22"/>
          <w:u w:val="single"/>
        </w:rPr>
        <w:t xml:space="preserve"> Patriots</w:t>
      </w:r>
      <w:r>
        <w:rPr>
          <w:sz w:val="20"/>
        </w:rPr>
        <w:t xml:space="preserve"> - Americans who favored independence from </w:t>
      </w:r>
      <w:smartTag w:uri="urn:schemas-microsoft-com:office:smarttags" w:element="place">
        <w:smartTag w:uri="urn:schemas-microsoft-com:office:smarttags" w:element="country-region">
          <w:r>
            <w:rPr>
              <w:sz w:val="20"/>
            </w:rPr>
            <w:t>Great Britain</w:t>
          </w:r>
        </w:smartTag>
      </w:smartTag>
      <w:r>
        <w:rPr>
          <w:sz w:val="20"/>
        </w:rPr>
        <w:t xml:space="preserve"> during     the revolution.</w:t>
      </w:r>
      <w:r>
        <w:tab/>
      </w:r>
      <w:r>
        <w:tab/>
      </w:r>
      <w:r>
        <w:tab/>
      </w:r>
      <w:r>
        <w:tab/>
      </w:r>
      <w:r>
        <w:tab/>
      </w:r>
      <w:r>
        <w:tab/>
      </w:r>
      <w:r>
        <w:tab/>
      </w:r>
      <w:r>
        <w:tab/>
      </w:r>
      <w:r>
        <w:tab/>
      </w:r>
      <w:r>
        <w:tab/>
      </w:r>
      <w:r>
        <w:tab/>
      </w:r>
      <w:r>
        <w:tab/>
      </w:r>
      <w:r>
        <w:tab/>
      </w:r>
    </w:p>
    <w:p w:rsidR="00107C8F" w:rsidRDefault="00107C8F">
      <w:pPr>
        <w:pStyle w:val="Heading2"/>
        <w:ind w:right="252" w:firstLine="0"/>
        <w:rPr>
          <w:sz w:val="22"/>
        </w:rPr>
      </w:pPr>
    </w:p>
    <w:p w:rsidR="00107C8F" w:rsidRDefault="006A725B">
      <w:pPr>
        <w:pStyle w:val="Heading2"/>
        <w:ind w:right="252" w:firstLine="0"/>
        <w:rPr>
          <w:sz w:val="22"/>
        </w:rPr>
      </w:pPr>
      <w:r>
        <w:rPr>
          <w:sz w:val="22"/>
        </w:rPr>
        <w:t xml:space="preserve">     </w:t>
      </w:r>
      <w:r w:rsidR="001D5D69">
        <w:rPr>
          <w:sz w:val="22"/>
        </w:rPr>
        <w:t xml:space="preserve">Events that led to the Civil War: </w:t>
      </w:r>
    </w:p>
    <w:p w:rsidR="001D5D69" w:rsidRDefault="001D5D69" w:rsidP="001D5D69">
      <w:pPr>
        <w:numPr>
          <w:ilvl w:val="0"/>
          <w:numId w:val="13"/>
        </w:numPr>
        <w:sectPr w:rsidR="001D5D69" w:rsidSect="00762E1D">
          <w:footerReference w:type="even" r:id="rId13"/>
          <w:footerReference w:type="default" r:id="rId14"/>
          <w:footerReference w:type="first" r:id="rId15"/>
          <w:type w:val="continuous"/>
          <w:pgSz w:w="7920" w:h="12240" w:orient="landscape" w:code="1"/>
          <w:pgMar w:top="720" w:right="360" w:bottom="720" w:left="720" w:header="720" w:footer="720" w:gutter="0"/>
          <w:pgNumType w:start="0"/>
          <w:cols w:space="720"/>
          <w:titlePg/>
          <w:docGrid w:linePitch="360"/>
        </w:sectPr>
      </w:pPr>
    </w:p>
    <w:p w:rsidR="001D5D69" w:rsidRDefault="001D5D69" w:rsidP="00BA3DDD">
      <w:pPr>
        <w:ind w:right="-3600"/>
      </w:pPr>
      <w:r>
        <w:lastRenderedPageBreak/>
        <w:t>Sectionalism</w:t>
      </w:r>
      <w:r w:rsidR="00BA3DDD">
        <w:t xml:space="preserve">, </w:t>
      </w:r>
      <w:r>
        <w:t>Wilmot Proviso</w:t>
      </w:r>
      <w:r w:rsidR="004F00CC">
        <w:t>,</w:t>
      </w:r>
      <w:r w:rsidR="00BA3DDD">
        <w:t xml:space="preserve"> </w:t>
      </w:r>
      <w:r>
        <w:t>Compromise of 1850</w:t>
      </w:r>
      <w:r w:rsidR="004F00CC">
        <w:t>,</w:t>
      </w:r>
      <w:r w:rsidR="00BA3DDD">
        <w:t xml:space="preserve">                              </w:t>
      </w:r>
    </w:p>
    <w:p w:rsidR="001D5D69" w:rsidRDefault="001D5D69" w:rsidP="00BA3DDD">
      <w:pPr>
        <w:ind w:right="-3600"/>
      </w:pPr>
      <w:r>
        <w:t>Fugitive Slave Act</w:t>
      </w:r>
      <w:r w:rsidR="004F00CC">
        <w:t xml:space="preserve">, </w:t>
      </w:r>
      <w:r w:rsidRPr="004F00CC">
        <w:rPr>
          <w:i/>
        </w:rPr>
        <w:t>Uncle Tom’s Cabin</w:t>
      </w:r>
      <w:r w:rsidR="004F00CC">
        <w:t xml:space="preserve">, </w:t>
      </w:r>
      <w:r>
        <w:t>Bleeding Kansas</w:t>
      </w:r>
      <w:r w:rsidR="007A3DA3">
        <w:t>70</w:t>
      </w:r>
    </w:p>
    <w:p w:rsidR="007A3DA3" w:rsidRDefault="007A3DA3" w:rsidP="00BA3DDD">
      <w:pPr>
        <w:ind w:right="-3600"/>
      </w:pPr>
    </w:p>
    <w:p w:rsidR="004F00CC" w:rsidRDefault="001D5D69" w:rsidP="004F00CC">
      <w:pPr>
        <w:ind w:right="-3600"/>
      </w:pPr>
      <w:r>
        <w:t>John Brown</w:t>
      </w:r>
      <w:r w:rsidR="004F00CC">
        <w:t xml:space="preserve">, </w:t>
      </w:r>
      <w:r>
        <w:t xml:space="preserve">Election of </w:t>
      </w:r>
      <w:smartTag w:uri="urn:schemas-microsoft-com:office:smarttags" w:element="place">
        <w:smartTag w:uri="urn:schemas-microsoft-com:office:smarttags" w:element="City">
          <w:r w:rsidR="004F00CC">
            <w:t>Lincoln</w:t>
          </w:r>
        </w:smartTag>
      </w:smartTag>
      <w:r w:rsidR="004F00CC">
        <w:t xml:space="preserve"> in </w:t>
      </w:r>
      <w:r>
        <w:t>1860</w:t>
      </w:r>
    </w:p>
    <w:p w:rsidR="004F00CC" w:rsidRPr="004F00CC" w:rsidRDefault="004F00CC" w:rsidP="004F00CC">
      <w:pPr>
        <w:ind w:right="-3600"/>
        <w:rPr>
          <w:sz w:val="16"/>
          <w:szCs w:val="16"/>
        </w:rPr>
      </w:pPr>
    </w:p>
    <w:p w:rsidR="004F00CC" w:rsidRDefault="004F00CC" w:rsidP="004F00CC">
      <w:pPr>
        <w:pStyle w:val="Heading2"/>
        <w:ind w:right="252" w:firstLine="0"/>
        <w:rPr>
          <w:sz w:val="22"/>
        </w:rPr>
      </w:pPr>
      <w:r>
        <w:rPr>
          <w:sz w:val="22"/>
        </w:rPr>
        <w:t>Important Battles:</w:t>
      </w:r>
    </w:p>
    <w:p w:rsidR="004F00CC" w:rsidRDefault="004F00CC" w:rsidP="004F00CC">
      <w:pPr>
        <w:numPr>
          <w:ilvl w:val="0"/>
          <w:numId w:val="14"/>
        </w:numPr>
      </w:pPr>
      <w:smartTag w:uri="urn:schemas-microsoft-com:office:smarttags" w:element="place">
        <w:smartTag w:uri="urn:schemas-microsoft-com:office:smarttags" w:element="PlaceType">
          <w:r w:rsidRPr="001D5D69">
            <w:rPr>
              <w:b/>
            </w:rPr>
            <w:t>Fort</w:t>
          </w:r>
        </w:smartTag>
        <w:r w:rsidRPr="001D5D69">
          <w:rPr>
            <w:b/>
          </w:rPr>
          <w:t xml:space="preserve"> </w:t>
        </w:r>
        <w:smartTag w:uri="urn:schemas-microsoft-com:office:smarttags" w:element="PlaceName">
          <w:r w:rsidRPr="001D5D69">
            <w:rPr>
              <w:b/>
            </w:rPr>
            <w:t>Sumter</w:t>
          </w:r>
        </w:smartTag>
      </w:smartTag>
      <w:r>
        <w:t>: first battle of the Civil War</w:t>
      </w:r>
    </w:p>
    <w:p w:rsidR="004F00CC" w:rsidRDefault="004F00CC" w:rsidP="004F00CC">
      <w:pPr>
        <w:numPr>
          <w:ilvl w:val="0"/>
          <w:numId w:val="14"/>
        </w:numPr>
      </w:pPr>
      <w:smartTag w:uri="urn:schemas-microsoft-com:office:smarttags" w:element="City">
        <w:r w:rsidRPr="001D5D69">
          <w:rPr>
            <w:b/>
          </w:rPr>
          <w:t>Battle</w:t>
        </w:r>
      </w:smartTag>
      <w:r w:rsidRPr="001D5D69">
        <w:rPr>
          <w:b/>
        </w:rPr>
        <w:t xml:space="preserve"> of </w:t>
      </w:r>
      <w:smartTag w:uri="urn:schemas-microsoft-com:office:smarttags" w:element="City">
        <w:r w:rsidRPr="001D5D69">
          <w:rPr>
            <w:b/>
          </w:rPr>
          <w:t>Gettysbu</w:t>
        </w:r>
        <w:r>
          <w:t>rg</w:t>
        </w:r>
      </w:smartTag>
      <w:r>
        <w:t xml:space="preserve">: turning point of the war, ends Lee’s attempt at winning in </w:t>
      </w:r>
      <w:smartTag w:uri="urn:schemas-microsoft-com:office:smarttags" w:element="place">
        <w:smartTag w:uri="urn:schemas-microsoft-com:office:smarttags" w:element="State">
          <w:r>
            <w:t>northern territory</w:t>
          </w:r>
        </w:smartTag>
      </w:smartTag>
      <w:r>
        <w:t>.</w:t>
      </w:r>
    </w:p>
    <w:p w:rsidR="004F00CC" w:rsidRPr="001D5D69" w:rsidRDefault="004F00CC" w:rsidP="004F00CC">
      <w:pPr>
        <w:numPr>
          <w:ilvl w:val="0"/>
          <w:numId w:val="14"/>
        </w:numPr>
      </w:pPr>
      <w:r w:rsidRPr="001D5D69">
        <w:rPr>
          <w:b/>
        </w:rPr>
        <w:t xml:space="preserve">Siege of </w:t>
      </w:r>
      <w:smartTag w:uri="urn:schemas-microsoft-com:office:smarttags" w:element="City">
        <w:r w:rsidRPr="001D5D69">
          <w:rPr>
            <w:b/>
          </w:rPr>
          <w:t>Vicksburg</w:t>
        </w:r>
      </w:smartTag>
      <w:r>
        <w:t xml:space="preserve">: victory by Grant gives the Union complete control of the </w:t>
      </w:r>
      <w:smartTag w:uri="urn:schemas-microsoft-com:office:smarttags" w:element="place">
        <w:r>
          <w:t>Mississippi River</w:t>
        </w:r>
      </w:smartTag>
      <w:r>
        <w:t>.</w:t>
      </w:r>
    </w:p>
    <w:p w:rsidR="004F00CC" w:rsidRDefault="004F00CC" w:rsidP="004F00CC">
      <w:pPr>
        <w:pStyle w:val="Heading2"/>
        <w:ind w:right="252" w:firstLine="0"/>
        <w:rPr>
          <w:sz w:val="22"/>
        </w:rPr>
      </w:pPr>
    </w:p>
    <w:p w:rsidR="004F00CC" w:rsidRDefault="004F00CC" w:rsidP="004F00CC">
      <w:pPr>
        <w:pStyle w:val="Heading2"/>
        <w:ind w:right="252" w:firstLine="0"/>
        <w:rPr>
          <w:sz w:val="22"/>
        </w:rPr>
      </w:pPr>
      <w:r>
        <w:rPr>
          <w:sz w:val="22"/>
        </w:rPr>
        <w:t>Results of the Civil War</w:t>
      </w:r>
    </w:p>
    <w:p w:rsidR="004F00CC" w:rsidRPr="00D4290F" w:rsidRDefault="004F00CC" w:rsidP="004F00CC">
      <w:pPr>
        <w:rPr>
          <w:sz w:val="16"/>
          <w:szCs w:val="16"/>
        </w:rPr>
      </w:pPr>
    </w:p>
    <w:p w:rsidR="004F00CC" w:rsidRDefault="004F00CC" w:rsidP="004F00CC">
      <w:pPr>
        <w:numPr>
          <w:ilvl w:val="0"/>
          <w:numId w:val="7"/>
        </w:numPr>
        <w:tabs>
          <w:tab w:val="clear" w:pos="1440"/>
          <w:tab w:val="left" w:pos="720"/>
        </w:tabs>
        <w:ind w:left="720" w:right="252" w:hanging="360"/>
        <w:rPr>
          <w:sz w:val="20"/>
        </w:rPr>
      </w:pPr>
      <w:r>
        <w:rPr>
          <w:sz w:val="20"/>
        </w:rPr>
        <w:t xml:space="preserve">Robert E. Lee surrenders at </w:t>
      </w:r>
      <w:r w:rsidRPr="00233417">
        <w:rPr>
          <w:b/>
          <w:sz w:val="20"/>
        </w:rPr>
        <w:t>Appomattox Courthouse</w:t>
      </w:r>
      <w:r>
        <w:rPr>
          <w:sz w:val="20"/>
        </w:rPr>
        <w:t xml:space="preserve"> in 1865 and the South loses the war.</w:t>
      </w:r>
    </w:p>
    <w:p w:rsidR="004F00CC" w:rsidRDefault="004F00CC" w:rsidP="004F00CC">
      <w:pPr>
        <w:numPr>
          <w:ilvl w:val="0"/>
          <w:numId w:val="7"/>
        </w:numPr>
        <w:tabs>
          <w:tab w:val="clear" w:pos="1440"/>
        </w:tabs>
        <w:ind w:left="720" w:right="252" w:hanging="360"/>
        <w:rPr>
          <w:sz w:val="20"/>
        </w:rPr>
      </w:pPr>
      <w:smartTag w:uri="urn:schemas-microsoft-com:office:smarttags" w:element="place">
        <w:smartTag w:uri="urn:schemas-microsoft-com:office:smarttags" w:element="City">
          <w:r>
            <w:rPr>
              <w:sz w:val="20"/>
            </w:rPr>
            <w:t>Lincoln</w:t>
          </w:r>
        </w:smartTag>
      </w:smartTag>
      <w:r>
        <w:rPr>
          <w:sz w:val="20"/>
        </w:rPr>
        <w:t xml:space="preserve"> is assassinated by John Wilkes Booth five days after the end of war.</w:t>
      </w:r>
    </w:p>
    <w:p w:rsidR="004F00CC" w:rsidRDefault="004F00CC" w:rsidP="004F00CC">
      <w:pPr>
        <w:numPr>
          <w:ilvl w:val="0"/>
          <w:numId w:val="7"/>
        </w:numPr>
        <w:tabs>
          <w:tab w:val="clear" w:pos="1440"/>
        </w:tabs>
        <w:ind w:left="720" w:right="252" w:hanging="360"/>
        <w:rPr>
          <w:sz w:val="20"/>
        </w:rPr>
      </w:pPr>
      <w:r>
        <w:rPr>
          <w:sz w:val="20"/>
        </w:rPr>
        <w:t>The Southern economy is devastated while the Northern economy became stronger than before the war.</w:t>
      </w:r>
    </w:p>
    <w:p w:rsidR="004F00CC" w:rsidRDefault="004F00CC" w:rsidP="004F00CC">
      <w:pPr>
        <w:numPr>
          <w:ilvl w:val="0"/>
          <w:numId w:val="7"/>
        </w:numPr>
        <w:tabs>
          <w:tab w:val="clear" w:pos="1440"/>
        </w:tabs>
        <w:ind w:left="360" w:firstLine="0"/>
        <w:rPr>
          <w:b/>
          <w:bCs/>
          <w:i/>
          <w:iCs/>
          <w:sz w:val="22"/>
        </w:rPr>
      </w:pPr>
      <w:r>
        <w:rPr>
          <w:sz w:val="20"/>
        </w:rPr>
        <w:t>Reconstruction begins.</w:t>
      </w:r>
    </w:p>
    <w:p w:rsidR="004F00CC" w:rsidRDefault="004F00CC" w:rsidP="004F00CC">
      <w:pPr>
        <w:rPr>
          <w:b/>
          <w:bCs/>
          <w:i/>
          <w:iCs/>
          <w:sz w:val="22"/>
        </w:rPr>
      </w:pPr>
    </w:p>
    <w:p w:rsidR="004F00CC" w:rsidRDefault="004F00CC" w:rsidP="004F00CC">
      <w:r w:rsidRPr="009F4BFD">
        <w:rPr>
          <w:b/>
          <w:bCs/>
          <w:i/>
          <w:iCs/>
        </w:rPr>
        <w:t>Reconstruction</w:t>
      </w:r>
      <w:r>
        <w:rPr>
          <w:b/>
          <w:bCs/>
          <w:i/>
          <w:iCs/>
          <w:sz w:val="22"/>
        </w:rPr>
        <w:t xml:space="preserve"> (1865-1877</w:t>
      </w:r>
      <w:r>
        <w:rPr>
          <w:b/>
          <w:bCs/>
          <w:i/>
          <w:iCs/>
          <w:sz w:val="20"/>
        </w:rPr>
        <w:t>)</w:t>
      </w:r>
      <w:r>
        <w:rPr>
          <w:i/>
          <w:iCs/>
          <w:sz w:val="20"/>
        </w:rPr>
        <w:t xml:space="preserve"> </w:t>
      </w:r>
      <w:r>
        <w:rPr>
          <w:sz w:val="20"/>
        </w:rPr>
        <w:t xml:space="preserve">– The period after the Civil War in the </w:t>
      </w:r>
      <w:smartTag w:uri="urn:schemas-microsoft-com:office:smarttags" w:element="country-region">
        <w:r>
          <w:rPr>
            <w:sz w:val="20"/>
          </w:rPr>
          <w:t>US</w:t>
        </w:r>
      </w:smartTag>
      <w:r>
        <w:rPr>
          <w:sz w:val="20"/>
        </w:rPr>
        <w:t xml:space="preserve"> when the southern states were reorganized and reintegrated into the </w:t>
      </w:r>
      <w:smartTag w:uri="urn:schemas-microsoft-com:office:smarttags" w:element="place">
        <w:r>
          <w:rPr>
            <w:sz w:val="20"/>
          </w:rPr>
          <w:t>Union</w:t>
        </w:r>
      </w:smartTag>
      <w:r>
        <w:rPr>
          <w:sz w:val="20"/>
        </w:rPr>
        <w:t>.</w:t>
      </w:r>
    </w:p>
    <w:p w:rsidR="004F00CC" w:rsidRDefault="004F00CC" w:rsidP="004F00CC">
      <w:pPr>
        <w:pStyle w:val="Heading3"/>
        <w:ind w:right="252"/>
        <w:rPr>
          <w:sz w:val="22"/>
        </w:rPr>
      </w:pPr>
    </w:p>
    <w:p w:rsidR="004F00CC" w:rsidRDefault="004F00CC" w:rsidP="004F00CC">
      <w:pPr>
        <w:rPr>
          <w:sz w:val="22"/>
          <w:szCs w:val="22"/>
        </w:rPr>
      </w:pPr>
      <w:r w:rsidRPr="00233417">
        <w:rPr>
          <w:b/>
          <w:i/>
          <w:sz w:val="22"/>
          <w:szCs w:val="22"/>
        </w:rPr>
        <w:t xml:space="preserve">Freedmen’s Bureau: </w:t>
      </w:r>
      <w:r>
        <w:rPr>
          <w:sz w:val="22"/>
          <w:szCs w:val="22"/>
        </w:rPr>
        <w:t>federal agency that supplied the newly freed slaves with money, education, houses, and protection.</w:t>
      </w:r>
    </w:p>
    <w:p w:rsidR="004F00CC" w:rsidRDefault="004F00CC" w:rsidP="004F00CC">
      <w:pPr>
        <w:rPr>
          <w:sz w:val="22"/>
          <w:szCs w:val="22"/>
        </w:rPr>
      </w:pPr>
      <w:r>
        <w:rPr>
          <w:b/>
          <w:i/>
          <w:sz w:val="22"/>
          <w:szCs w:val="22"/>
        </w:rPr>
        <w:t>“Carpetbaggers”</w:t>
      </w:r>
      <w:r>
        <w:rPr>
          <w:sz w:val="22"/>
          <w:szCs w:val="22"/>
        </w:rPr>
        <w:t>: Northerners that went south to help former slaves.</w:t>
      </w:r>
    </w:p>
    <w:p w:rsidR="004F00CC" w:rsidRPr="00233417" w:rsidRDefault="004F00CC" w:rsidP="004F00CC">
      <w:pPr>
        <w:rPr>
          <w:sz w:val="22"/>
          <w:szCs w:val="22"/>
        </w:rPr>
      </w:pPr>
      <w:r>
        <w:rPr>
          <w:b/>
          <w:i/>
          <w:sz w:val="22"/>
          <w:szCs w:val="22"/>
        </w:rPr>
        <w:t>“Scalawags”</w:t>
      </w:r>
      <w:r>
        <w:rPr>
          <w:sz w:val="22"/>
          <w:szCs w:val="22"/>
        </w:rPr>
        <w:t>: Southerners that supported helping the former slaves.</w:t>
      </w:r>
    </w:p>
    <w:p w:rsidR="004F00CC" w:rsidRDefault="004F00CC" w:rsidP="004F00CC">
      <w:pPr>
        <w:pStyle w:val="Heading3"/>
        <w:ind w:right="252"/>
        <w:rPr>
          <w:sz w:val="22"/>
        </w:rPr>
      </w:pPr>
      <w:r>
        <w:rPr>
          <w:sz w:val="22"/>
        </w:rPr>
        <w:t>Reconstruction Amendments</w:t>
      </w:r>
    </w:p>
    <w:p w:rsidR="004F00CC" w:rsidRPr="004F00CC" w:rsidRDefault="004F00CC" w:rsidP="004F00CC">
      <w:pPr>
        <w:rPr>
          <w:sz w:val="16"/>
          <w:szCs w:val="16"/>
        </w:rPr>
      </w:pPr>
    </w:p>
    <w:p w:rsidR="004F00CC" w:rsidRDefault="004F00CC" w:rsidP="009F4BFD">
      <w:pPr>
        <w:ind w:left="1872" w:right="-180" w:hanging="1872"/>
        <w:rPr>
          <w:sz w:val="20"/>
        </w:rPr>
      </w:pPr>
      <w:r>
        <w:rPr>
          <w:b/>
          <w:bCs/>
          <w:sz w:val="22"/>
        </w:rPr>
        <w:t>13</w:t>
      </w:r>
      <w:r>
        <w:rPr>
          <w:b/>
          <w:bCs/>
          <w:sz w:val="22"/>
          <w:vertAlign w:val="superscript"/>
        </w:rPr>
        <w:t>th</w:t>
      </w:r>
      <w:r>
        <w:rPr>
          <w:b/>
          <w:bCs/>
          <w:sz w:val="22"/>
        </w:rPr>
        <w:t xml:space="preserve"> Amendment</w:t>
      </w:r>
      <w:r>
        <w:rPr>
          <w:sz w:val="22"/>
        </w:rPr>
        <w:t xml:space="preserve"> </w:t>
      </w:r>
      <w:r w:rsidR="009F4BFD">
        <w:rPr>
          <w:sz w:val="20"/>
        </w:rPr>
        <w:t xml:space="preserve">– Abolished slavery in all of the </w:t>
      </w:r>
      <w:smartTag w:uri="urn:schemas-microsoft-com:office:smarttags" w:element="place">
        <w:smartTag w:uri="urn:schemas-microsoft-com:office:smarttags" w:element="country-region">
          <w:r w:rsidR="009F4BFD">
            <w:rPr>
              <w:sz w:val="20"/>
            </w:rPr>
            <w:t>United States</w:t>
          </w:r>
        </w:smartTag>
      </w:smartTag>
      <w:r w:rsidR="009F4BFD">
        <w:rPr>
          <w:sz w:val="20"/>
        </w:rPr>
        <w:t>.</w:t>
      </w:r>
    </w:p>
    <w:p w:rsidR="004F00CC" w:rsidRDefault="004F00CC" w:rsidP="004F00CC">
      <w:pPr>
        <w:ind w:left="1872" w:right="252" w:hanging="1872"/>
        <w:rPr>
          <w:sz w:val="20"/>
        </w:rPr>
      </w:pPr>
      <w:r>
        <w:rPr>
          <w:b/>
          <w:bCs/>
          <w:sz w:val="22"/>
        </w:rPr>
        <w:t>14</w:t>
      </w:r>
      <w:r w:rsidRPr="004F00CC">
        <w:rPr>
          <w:b/>
          <w:bCs/>
          <w:sz w:val="22"/>
          <w:vertAlign w:val="superscript"/>
        </w:rPr>
        <w:t>th</w:t>
      </w:r>
      <w:r>
        <w:rPr>
          <w:b/>
          <w:bCs/>
          <w:sz w:val="22"/>
        </w:rPr>
        <w:t xml:space="preserve"> Amendment</w:t>
      </w:r>
      <w:r>
        <w:rPr>
          <w:sz w:val="20"/>
        </w:rPr>
        <w:t xml:space="preserve"> – Gave citizenship and equal protection to anyone born in the </w:t>
      </w:r>
      <w:smartTag w:uri="urn:schemas-microsoft-com:office:smarttags" w:element="place">
        <w:smartTag w:uri="urn:schemas-microsoft-com:office:smarttags" w:element="country-region">
          <w:r>
            <w:rPr>
              <w:sz w:val="20"/>
            </w:rPr>
            <w:t>U.S.</w:t>
          </w:r>
        </w:smartTag>
      </w:smartTag>
    </w:p>
    <w:p w:rsidR="004F00CC" w:rsidRDefault="004F00CC" w:rsidP="004F00CC">
      <w:pPr>
        <w:ind w:left="1872" w:right="252" w:hanging="1872"/>
        <w:rPr>
          <w:sz w:val="20"/>
        </w:rPr>
      </w:pPr>
      <w:r>
        <w:rPr>
          <w:b/>
          <w:bCs/>
          <w:sz w:val="22"/>
        </w:rPr>
        <w:t>15</w:t>
      </w:r>
      <w:r w:rsidRPr="004F00CC">
        <w:rPr>
          <w:b/>
          <w:bCs/>
          <w:sz w:val="22"/>
          <w:vertAlign w:val="superscript"/>
        </w:rPr>
        <w:t>th</w:t>
      </w:r>
      <w:r>
        <w:rPr>
          <w:b/>
          <w:bCs/>
          <w:sz w:val="22"/>
        </w:rPr>
        <w:t xml:space="preserve"> Amendment </w:t>
      </w:r>
      <w:r>
        <w:rPr>
          <w:sz w:val="20"/>
        </w:rPr>
        <w:t>– Gave black men the right to vote.</w:t>
      </w:r>
    </w:p>
    <w:p w:rsidR="004F00CC" w:rsidRDefault="004F00CC" w:rsidP="004F00CC">
      <w:pPr>
        <w:ind w:left="1872" w:right="252" w:hanging="1872"/>
        <w:rPr>
          <w:sz w:val="20"/>
        </w:rPr>
      </w:pPr>
    </w:p>
    <w:p w:rsidR="004F00CC" w:rsidRPr="004F00CC" w:rsidRDefault="004F00CC" w:rsidP="004F00CC">
      <w:pPr>
        <w:ind w:right="-3600"/>
        <w:sectPr w:rsidR="004F00CC" w:rsidRPr="004F00CC" w:rsidSect="00762E1D">
          <w:type w:val="continuous"/>
          <w:pgSz w:w="7920" w:h="12240" w:orient="landscape" w:code="1"/>
          <w:pgMar w:top="720" w:right="720" w:bottom="720" w:left="720" w:header="720" w:footer="720" w:gutter="0"/>
          <w:pgNumType w:start="0"/>
          <w:cols w:num="2" w:space="720" w:equalWidth="0">
            <w:col w:w="5580" w:space="80"/>
            <w:col w:w="820"/>
          </w:cols>
          <w:titlePg/>
          <w:docGrid w:linePitch="360"/>
        </w:sectPr>
      </w:pPr>
    </w:p>
    <w:p w:rsidR="00934568" w:rsidRDefault="00934568">
      <w:pPr>
        <w:rPr>
          <w:sz w:val="20"/>
          <w:szCs w:val="20"/>
        </w:rPr>
      </w:pPr>
    </w:p>
    <w:p w:rsidR="004F00CC" w:rsidRDefault="004F00CC">
      <w:pPr>
        <w:rPr>
          <w:sz w:val="20"/>
          <w:szCs w:val="20"/>
        </w:rPr>
      </w:pPr>
    </w:p>
    <w:p w:rsidR="004F00CC" w:rsidRDefault="004F00CC">
      <w:pPr>
        <w:ind w:right="252"/>
        <w:rPr>
          <w:sz w:val="20"/>
          <w:szCs w:val="20"/>
        </w:rPr>
      </w:pPr>
    </w:p>
    <w:p w:rsidR="007E62BF" w:rsidRDefault="007E62BF">
      <w:pPr>
        <w:ind w:right="252"/>
        <w:rPr>
          <w:sz w:val="20"/>
        </w:rPr>
      </w:pPr>
      <w:r>
        <w:rPr>
          <w:b/>
          <w:bCs/>
          <w:i/>
          <w:iCs/>
          <w:sz w:val="28"/>
          <w:szCs w:val="28"/>
        </w:rPr>
        <w:t xml:space="preserve">The </w:t>
      </w:r>
      <w:r w:rsidR="00934568" w:rsidRPr="007E62BF">
        <w:rPr>
          <w:b/>
          <w:bCs/>
          <w:i/>
          <w:iCs/>
          <w:sz w:val="28"/>
          <w:szCs w:val="28"/>
        </w:rPr>
        <w:t>Civil War (1861-1865)</w:t>
      </w:r>
      <w:r w:rsidR="00934568">
        <w:rPr>
          <w:sz w:val="22"/>
        </w:rPr>
        <w:t xml:space="preserve"> </w:t>
      </w:r>
      <w:r w:rsidR="00934568">
        <w:rPr>
          <w:sz w:val="20"/>
        </w:rPr>
        <w:t xml:space="preserve">– War between the North and South </w:t>
      </w:r>
    </w:p>
    <w:p w:rsidR="00934568" w:rsidRDefault="00AD646A">
      <w:pPr>
        <w:ind w:right="252"/>
        <w:rPr>
          <w:b/>
          <w:bCs/>
          <w:sz w:val="22"/>
        </w:rPr>
      </w:pPr>
      <w:r>
        <w:rPr>
          <w:b/>
          <w:bCs/>
          <w:i/>
          <w:iCs/>
          <w:noProof/>
          <w:sz w:val="20"/>
        </w:rPr>
        <w:drawing>
          <wp:anchor distT="0" distB="0" distL="114300" distR="114300" simplePos="0" relativeHeight="251656192" behindDoc="0" locked="0" layoutInCell="1" allowOverlap="1">
            <wp:simplePos x="0" y="0"/>
            <wp:positionH relativeFrom="column">
              <wp:posOffset>3544570</wp:posOffset>
            </wp:positionH>
            <wp:positionV relativeFrom="paragraph">
              <wp:posOffset>63500</wp:posOffset>
            </wp:positionV>
            <wp:extent cx="667385" cy="744855"/>
            <wp:effectExtent l="0" t="0" r="0" b="0"/>
            <wp:wrapTight wrapText="bothSides">
              <wp:wrapPolygon edited="0">
                <wp:start x="0" y="0"/>
                <wp:lineTo x="0" y="20992"/>
                <wp:lineTo x="20963" y="20992"/>
                <wp:lineTo x="20963" y="0"/>
                <wp:lineTo x="0" y="0"/>
              </wp:wrapPolygon>
            </wp:wrapTight>
            <wp:docPr id="17" name="Picture 17" descr="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vil w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38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568">
        <w:rPr>
          <w:b/>
          <w:bCs/>
          <w:sz w:val="22"/>
        </w:rPr>
        <w:t>Causes of the Civil War</w:t>
      </w:r>
    </w:p>
    <w:p w:rsidR="00934568" w:rsidRDefault="00934568">
      <w:pPr>
        <w:numPr>
          <w:ilvl w:val="0"/>
          <w:numId w:val="7"/>
        </w:numPr>
        <w:tabs>
          <w:tab w:val="clear" w:pos="1440"/>
        </w:tabs>
        <w:ind w:left="360" w:right="252" w:firstLine="0"/>
        <w:rPr>
          <w:sz w:val="20"/>
        </w:rPr>
      </w:pPr>
      <w:r>
        <w:rPr>
          <w:sz w:val="20"/>
        </w:rPr>
        <w:t>Differences between the North and South over slavery</w:t>
      </w:r>
    </w:p>
    <w:p w:rsidR="00934568" w:rsidRDefault="00934568">
      <w:pPr>
        <w:ind w:left="360" w:right="252" w:firstLine="360"/>
        <w:rPr>
          <w:sz w:val="20"/>
        </w:rPr>
      </w:pPr>
      <w:r>
        <w:rPr>
          <w:sz w:val="20"/>
        </w:rPr>
        <w:t xml:space="preserve">and </w:t>
      </w:r>
      <w:r w:rsidR="00107C8F">
        <w:rPr>
          <w:sz w:val="20"/>
        </w:rPr>
        <w:t xml:space="preserve">the issue of </w:t>
      </w:r>
      <w:proofErr w:type="spellStart"/>
      <w:r>
        <w:rPr>
          <w:sz w:val="20"/>
        </w:rPr>
        <w:t>states right’s</w:t>
      </w:r>
      <w:proofErr w:type="spellEnd"/>
      <w:r>
        <w:rPr>
          <w:sz w:val="20"/>
        </w:rPr>
        <w:t>.</w:t>
      </w:r>
    </w:p>
    <w:p w:rsidR="00934568" w:rsidRDefault="00934568">
      <w:pPr>
        <w:numPr>
          <w:ilvl w:val="0"/>
          <w:numId w:val="7"/>
        </w:numPr>
        <w:tabs>
          <w:tab w:val="clear" w:pos="1440"/>
        </w:tabs>
        <w:ind w:left="360" w:right="252" w:firstLine="0"/>
        <w:rPr>
          <w:sz w:val="20"/>
        </w:rPr>
      </w:pPr>
      <w:r>
        <w:rPr>
          <w:sz w:val="20"/>
        </w:rPr>
        <w:t>Increase of anti-slavery sentiment in the North</w:t>
      </w:r>
    </w:p>
    <w:p w:rsidR="00934568" w:rsidRDefault="00934568">
      <w:pPr>
        <w:ind w:right="252"/>
        <w:rPr>
          <w:sz w:val="20"/>
        </w:rPr>
      </w:pPr>
      <w:r>
        <w:rPr>
          <w:b/>
          <w:bCs/>
          <w:sz w:val="22"/>
        </w:rPr>
        <w:t xml:space="preserve">The </w:t>
      </w:r>
      <w:smartTag w:uri="urn:schemas-microsoft-com:office:smarttags" w:element="place">
        <w:smartTag w:uri="urn:schemas-microsoft-com:office:smarttags" w:element="City">
          <w:r>
            <w:rPr>
              <w:b/>
              <w:bCs/>
              <w:sz w:val="22"/>
            </w:rPr>
            <w:t>Plantation</w:t>
          </w:r>
        </w:smartTag>
      </w:smartTag>
      <w:r>
        <w:rPr>
          <w:b/>
          <w:bCs/>
          <w:sz w:val="22"/>
        </w:rPr>
        <w:t xml:space="preserve"> Economy</w:t>
      </w:r>
      <w:r>
        <w:rPr>
          <w:sz w:val="22"/>
        </w:rPr>
        <w:t xml:space="preserve"> – </w:t>
      </w:r>
      <w:r>
        <w:rPr>
          <w:sz w:val="20"/>
        </w:rPr>
        <w:t xml:space="preserve">After the invention of the cotton gin by Eli Whitney in 1793, the plantation system grew, especially in the South.  The cotton gin made it easier and cheaper to remove the seeds from cotton and cotton became a much more profitable crop. This increased the demand for slaves in the South.  </w:t>
      </w:r>
    </w:p>
    <w:p w:rsidR="00934568" w:rsidRDefault="00934568">
      <w:pPr>
        <w:ind w:right="252"/>
        <w:rPr>
          <w:sz w:val="20"/>
        </w:rPr>
      </w:pPr>
    </w:p>
    <w:p w:rsidR="00934568" w:rsidRDefault="00934568" w:rsidP="00107C8F">
      <w:pPr>
        <w:ind w:right="252"/>
        <w:rPr>
          <w:sz w:val="20"/>
        </w:rPr>
      </w:pPr>
      <w:r>
        <w:rPr>
          <w:b/>
          <w:bCs/>
          <w:sz w:val="22"/>
        </w:rPr>
        <w:t xml:space="preserve">The firing on </w:t>
      </w:r>
      <w:smartTag w:uri="urn:schemas-microsoft-com:office:smarttags" w:element="place">
        <w:smartTag w:uri="urn:schemas-microsoft-com:office:smarttags" w:element="PlaceType">
          <w:r>
            <w:rPr>
              <w:b/>
              <w:bCs/>
              <w:sz w:val="22"/>
            </w:rPr>
            <w:t>Fort</w:t>
          </w:r>
        </w:smartTag>
        <w:r>
          <w:rPr>
            <w:b/>
            <w:bCs/>
            <w:sz w:val="22"/>
          </w:rPr>
          <w:t xml:space="preserve"> </w:t>
        </w:r>
        <w:smartTag w:uri="urn:schemas-microsoft-com:office:smarttags" w:element="PlaceName">
          <w:r>
            <w:rPr>
              <w:b/>
              <w:bCs/>
              <w:sz w:val="22"/>
            </w:rPr>
            <w:t>Sumter</w:t>
          </w:r>
        </w:smartTag>
      </w:smartTag>
      <w:r>
        <w:rPr>
          <w:b/>
          <w:bCs/>
          <w:sz w:val="22"/>
        </w:rPr>
        <w:t xml:space="preserve"> </w:t>
      </w:r>
      <w:r>
        <w:rPr>
          <w:sz w:val="22"/>
        </w:rPr>
        <w:t xml:space="preserve">– </w:t>
      </w:r>
      <w:r>
        <w:rPr>
          <w:sz w:val="20"/>
        </w:rPr>
        <w:t xml:space="preserve">Begins the Civil War; </w:t>
      </w:r>
      <w:r w:rsidR="00107C8F">
        <w:rPr>
          <w:sz w:val="20"/>
          <w:szCs w:val="20"/>
        </w:rPr>
        <w:t>first battle</w:t>
      </w:r>
      <w:r>
        <w:rPr>
          <w:sz w:val="20"/>
          <w:szCs w:val="20"/>
        </w:rPr>
        <w:t xml:space="preserve"> of the Civil War, which took place on April 12, 1861.</w:t>
      </w:r>
    </w:p>
    <w:p w:rsidR="00934568" w:rsidRDefault="00934568">
      <w:pPr>
        <w:tabs>
          <w:tab w:val="num" w:pos="792"/>
        </w:tabs>
        <w:ind w:right="252"/>
        <w:rPr>
          <w:sz w:val="20"/>
        </w:rPr>
      </w:pPr>
    </w:p>
    <w:p w:rsidR="00934568" w:rsidRDefault="00934568">
      <w:pPr>
        <w:ind w:right="252"/>
        <w:rPr>
          <w:sz w:val="20"/>
        </w:rPr>
      </w:pPr>
      <w:r w:rsidRPr="00233417">
        <w:rPr>
          <w:b/>
          <w:bCs/>
        </w:rPr>
        <w:t>Abraham Lincoln</w:t>
      </w:r>
      <w:r>
        <w:rPr>
          <w:b/>
          <w:bCs/>
          <w:sz w:val="22"/>
        </w:rPr>
        <w:t xml:space="preserve"> </w:t>
      </w:r>
      <w:r>
        <w:rPr>
          <w:i/>
          <w:iCs/>
          <w:sz w:val="22"/>
        </w:rPr>
        <w:t>-</w:t>
      </w:r>
      <w:r>
        <w:rPr>
          <w:sz w:val="22"/>
        </w:rPr>
        <w:t xml:space="preserve"> </w:t>
      </w:r>
      <w:r>
        <w:rPr>
          <w:sz w:val="20"/>
        </w:rPr>
        <w:t xml:space="preserve">President of the </w:t>
      </w:r>
      <w:smartTag w:uri="urn:schemas-microsoft-com:office:smarttags" w:element="place">
        <w:smartTag w:uri="urn:schemas-microsoft-com:office:smarttags" w:element="country-region">
          <w:r>
            <w:rPr>
              <w:sz w:val="20"/>
            </w:rPr>
            <w:t>US</w:t>
          </w:r>
        </w:smartTag>
      </w:smartTag>
      <w:r>
        <w:rPr>
          <w:sz w:val="20"/>
        </w:rPr>
        <w:t xml:space="preserve"> during the Civil War.  </w:t>
      </w:r>
      <w:smartTag w:uri="urn:schemas-microsoft-com:office:smarttags" w:element="City">
        <w:r>
          <w:rPr>
            <w:sz w:val="20"/>
          </w:rPr>
          <w:t>Lincoln</w:t>
        </w:r>
      </w:smartTag>
      <w:r>
        <w:rPr>
          <w:sz w:val="20"/>
        </w:rPr>
        <w:t xml:space="preserve"> was the first Republican President and his election encouraged the South to </w:t>
      </w:r>
      <w:r>
        <w:rPr>
          <w:b/>
          <w:bCs/>
          <w:sz w:val="20"/>
        </w:rPr>
        <w:t>secede</w:t>
      </w:r>
      <w:r>
        <w:rPr>
          <w:sz w:val="20"/>
        </w:rPr>
        <w:t xml:space="preserve"> (withdraw) from the </w:t>
      </w:r>
      <w:smartTag w:uri="urn:schemas-microsoft-com:office:smarttags" w:element="place">
        <w:r>
          <w:rPr>
            <w:sz w:val="20"/>
          </w:rPr>
          <w:t>Union</w:t>
        </w:r>
      </w:smartTag>
      <w:r>
        <w:rPr>
          <w:sz w:val="20"/>
        </w:rPr>
        <w:t xml:space="preserve"> and form the </w:t>
      </w:r>
      <w:r>
        <w:rPr>
          <w:b/>
          <w:bCs/>
          <w:sz w:val="20"/>
        </w:rPr>
        <w:t>Confederate States of America</w:t>
      </w:r>
      <w:r>
        <w:rPr>
          <w:sz w:val="20"/>
        </w:rPr>
        <w:t>.</w:t>
      </w:r>
    </w:p>
    <w:p w:rsidR="00233417" w:rsidRDefault="00233417">
      <w:pPr>
        <w:ind w:right="252"/>
        <w:rPr>
          <w:sz w:val="20"/>
        </w:rPr>
      </w:pPr>
    </w:p>
    <w:p w:rsidR="00934568" w:rsidRDefault="00233417">
      <w:pPr>
        <w:ind w:right="252"/>
        <w:rPr>
          <w:sz w:val="22"/>
          <w:szCs w:val="22"/>
        </w:rPr>
      </w:pPr>
      <w:r>
        <w:rPr>
          <w:b/>
          <w:i/>
          <w:sz w:val="22"/>
          <w:szCs w:val="22"/>
        </w:rPr>
        <w:t>“Copperhead</w:t>
      </w:r>
      <w:r w:rsidRPr="00233417">
        <w:rPr>
          <w:b/>
          <w:i/>
          <w:sz w:val="22"/>
          <w:szCs w:val="22"/>
        </w:rPr>
        <w:t>s</w:t>
      </w:r>
      <w:r>
        <w:rPr>
          <w:b/>
          <w:i/>
          <w:sz w:val="22"/>
          <w:szCs w:val="22"/>
        </w:rPr>
        <w:t>”</w:t>
      </w:r>
      <w:r w:rsidRPr="00233417">
        <w:rPr>
          <w:b/>
          <w:i/>
          <w:sz w:val="22"/>
          <w:szCs w:val="22"/>
        </w:rPr>
        <w:t>:</w:t>
      </w:r>
      <w:r>
        <w:rPr>
          <w:sz w:val="22"/>
          <w:szCs w:val="22"/>
        </w:rPr>
        <w:t xml:space="preserve"> Northern Democrats that were against the Civil War and went against </w:t>
      </w:r>
      <w:smartTag w:uri="urn:schemas-microsoft-com:office:smarttags" w:element="place">
        <w:smartTag w:uri="urn:schemas-microsoft-com:office:smarttags" w:element="City">
          <w:r>
            <w:rPr>
              <w:sz w:val="22"/>
              <w:szCs w:val="22"/>
            </w:rPr>
            <w:t>Lincoln</w:t>
          </w:r>
        </w:smartTag>
      </w:smartTag>
      <w:r>
        <w:rPr>
          <w:sz w:val="22"/>
          <w:szCs w:val="22"/>
        </w:rPr>
        <w:t>’s policies.</w:t>
      </w:r>
      <w:r w:rsidRPr="00233417">
        <w:rPr>
          <w:b/>
          <w:i/>
          <w:sz w:val="22"/>
          <w:szCs w:val="22"/>
        </w:rPr>
        <w:t xml:space="preserve"> </w:t>
      </w:r>
      <w:r w:rsidR="00934568" w:rsidRPr="00233417">
        <w:rPr>
          <w:sz w:val="22"/>
          <w:szCs w:val="22"/>
        </w:rPr>
        <w:t xml:space="preserve"> </w:t>
      </w:r>
    </w:p>
    <w:p w:rsidR="00233417" w:rsidRPr="00233417" w:rsidRDefault="00233417">
      <w:pPr>
        <w:ind w:right="252"/>
        <w:rPr>
          <w:sz w:val="22"/>
          <w:szCs w:val="22"/>
        </w:rPr>
      </w:pPr>
    </w:p>
    <w:p w:rsidR="00934568" w:rsidRDefault="00934568">
      <w:pPr>
        <w:pStyle w:val="Heading8"/>
        <w:rPr>
          <w:b w:val="0"/>
          <w:bCs w:val="0"/>
          <w:sz w:val="22"/>
        </w:rPr>
      </w:pPr>
      <w:r>
        <w:rPr>
          <w:sz w:val="22"/>
        </w:rPr>
        <w:t xml:space="preserve">Ulysses S. Grant – </w:t>
      </w:r>
      <w:r w:rsidR="00107C8F">
        <w:rPr>
          <w:b w:val="0"/>
          <w:sz w:val="22"/>
        </w:rPr>
        <w:t xml:space="preserve">Supreme </w:t>
      </w:r>
      <w:r>
        <w:rPr>
          <w:b w:val="0"/>
          <w:bCs w:val="0"/>
        </w:rPr>
        <w:t xml:space="preserve">Union general during the Civil War and later served as President of the </w:t>
      </w:r>
      <w:smartTag w:uri="urn:schemas-microsoft-com:office:smarttags" w:element="place">
        <w:smartTag w:uri="urn:schemas-microsoft-com:office:smarttags" w:element="country-region">
          <w:r>
            <w:rPr>
              <w:b w:val="0"/>
              <w:bCs w:val="0"/>
            </w:rPr>
            <w:t>United States</w:t>
          </w:r>
        </w:smartTag>
      </w:smartTag>
      <w:r>
        <w:rPr>
          <w:b w:val="0"/>
          <w:bCs w:val="0"/>
          <w:sz w:val="22"/>
        </w:rPr>
        <w:t>.</w:t>
      </w:r>
    </w:p>
    <w:p w:rsidR="00934568" w:rsidRPr="00244E45" w:rsidRDefault="00934568">
      <w:pPr>
        <w:rPr>
          <w:sz w:val="16"/>
          <w:szCs w:val="16"/>
        </w:rPr>
      </w:pPr>
    </w:p>
    <w:p w:rsidR="00934568" w:rsidRDefault="00934568">
      <w:pPr>
        <w:pStyle w:val="Heading7"/>
        <w:rPr>
          <w:b w:val="0"/>
          <w:bCs w:val="0"/>
          <w:sz w:val="20"/>
        </w:rPr>
      </w:pPr>
      <w:r>
        <w:rPr>
          <w:sz w:val="22"/>
        </w:rPr>
        <w:t xml:space="preserve">Robert E. Lee – </w:t>
      </w:r>
      <w:r w:rsidR="00107C8F" w:rsidRPr="00107C8F">
        <w:rPr>
          <w:b w:val="0"/>
          <w:sz w:val="22"/>
        </w:rPr>
        <w:t>Supreme</w:t>
      </w:r>
      <w:r w:rsidR="00107C8F">
        <w:rPr>
          <w:sz w:val="22"/>
        </w:rPr>
        <w:t xml:space="preserve"> </w:t>
      </w:r>
      <w:r>
        <w:rPr>
          <w:b w:val="0"/>
          <w:bCs w:val="0"/>
          <w:sz w:val="20"/>
        </w:rPr>
        <w:t xml:space="preserve">Confederate general during the Civil War. </w:t>
      </w:r>
    </w:p>
    <w:p w:rsidR="00934568" w:rsidRPr="00244E45" w:rsidRDefault="00934568">
      <w:pPr>
        <w:rPr>
          <w:b/>
          <w:bCs/>
          <w:sz w:val="16"/>
          <w:szCs w:val="16"/>
        </w:rPr>
      </w:pPr>
    </w:p>
    <w:p w:rsidR="00934568" w:rsidRDefault="00934568">
      <w:pPr>
        <w:pStyle w:val="Heading5"/>
        <w:rPr>
          <w:b w:val="0"/>
          <w:bCs w:val="0"/>
        </w:rPr>
      </w:pPr>
      <w:r>
        <w:t xml:space="preserve">Jefferson Davis – </w:t>
      </w:r>
      <w:r>
        <w:rPr>
          <w:b w:val="0"/>
          <w:bCs w:val="0"/>
          <w:sz w:val="20"/>
        </w:rPr>
        <w:t xml:space="preserve">President of the Confederate States of </w:t>
      </w:r>
      <w:smartTag w:uri="urn:schemas-microsoft-com:office:smarttags" w:element="place">
        <w:smartTag w:uri="urn:schemas-microsoft-com:office:smarttags" w:element="country-region">
          <w:r>
            <w:rPr>
              <w:b w:val="0"/>
              <w:bCs w:val="0"/>
              <w:sz w:val="20"/>
            </w:rPr>
            <w:t>America</w:t>
          </w:r>
        </w:smartTag>
      </w:smartTag>
      <w:r>
        <w:rPr>
          <w:b w:val="0"/>
          <w:bCs w:val="0"/>
          <w:sz w:val="20"/>
        </w:rPr>
        <w:t>.</w:t>
      </w:r>
    </w:p>
    <w:p w:rsidR="00934568" w:rsidRPr="00244E45" w:rsidRDefault="00934568">
      <w:pPr>
        <w:ind w:right="252"/>
        <w:rPr>
          <w:sz w:val="16"/>
          <w:szCs w:val="16"/>
        </w:rPr>
      </w:pPr>
    </w:p>
    <w:p w:rsidR="00934568" w:rsidRDefault="00934568">
      <w:pPr>
        <w:ind w:right="252"/>
        <w:rPr>
          <w:sz w:val="20"/>
        </w:rPr>
      </w:pPr>
      <w:r>
        <w:rPr>
          <w:b/>
          <w:bCs/>
          <w:sz w:val="22"/>
        </w:rPr>
        <w:t>Emancipation Proclamation (1863)</w:t>
      </w:r>
      <w:r>
        <w:rPr>
          <w:sz w:val="22"/>
        </w:rPr>
        <w:t xml:space="preserve"> </w:t>
      </w:r>
      <w:r>
        <w:rPr>
          <w:sz w:val="20"/>
        </w:rPr>
        <w:t>– Document</w:t>
      </w:r>
      <w:r w:rsidR="00107C8F">
        <w:rPr>
          <w:sz w:val="20"/>
        </w:rPr>
        <w:t xml:space="preserve"> by </w:t>
      </w:r>
      <w:smartTag w:uri="urn:schemas-microsoft-com:office:smarttags" w:element="place">
        <w:smartTag w:uri="urn:schemas-microsoft-com:office:smarttags" w:element="City">
          <w:r w:rsidR="00107C8F">
            <w:rPr>
              <w:sz w:val="20"/>
            </w:rPr>
            <w:t>Lincoln</w:t>
          </w:r>
        </w:smartTag>
      </w:smartTag>
      <w:r w:rsidR="00107C8F">
        <w:rPr>
          <w:sz w:val="20"/>
        </w:rPr>
        <w:t>,</w:t>
      </w:r>
      <w:r>
        <w:rPr>
          <w:sz w:val="20"/>
        </w:rPr>
        <w:t xml:space="preserve"> declaring that all of the slaves in the South were free in territories under rebellion.</w:t>
      </w:r>
    </w:p>
    <w:p w:rsidR="00934568" w:rsidRDefault="00934568">
      <w:pPr>
        <w:ind w:right="252"/>
        <w:rPr>
          <w:sz w:val="20"/>
        </w:rPr>
      </w:pPr>
    </w:p>
    <w:p w:rsidR="00934568" w:rsidRDefault="00934568">
      <w:pPr>
        <w:tabs>
          <w:tab w:val="left" w:pos="1905"/>
        </w:tabs>
      </w:pPr>
      <w:smartTag w:uri="urn:schemas-microsoft-com:office:smarttags" w:element="place">
        <w:smartTag w:uri="urn:schemas-microsoft-com:office:smarttags" w:element="City">
          <w:r>
            <w:rPr>
              <w:b/>
              <w:bCs/>
              <w:sz w:val="22"/>
            </w:rPr>
            <w:t>Gettysburg</w:t>
          </w:r>
        </w:smartTag>
      </w:smartTag>
      <w:r>
        <w:rPr>
          <w:b/>
          <w:bCs/>
          <w:sz w:val="22"/>
        </w:rPr>
        <w:t xml:space="preserve"> Address</w:t>
      </w:r>
      <w:r>
        <w:rPr>
          <w:sz w:val="22"/>
        </w:rPr>
        <w:t xml:space="preserve"> </w:t>
      </w:r>
      <w:r>
        <w:rPr>
          <w:sz w:val="20"/>
        </w:rPr>
        <w:t xml:space="preserve">– </w:t>
      </w:r>
      <w:r w:rsidR="00244E45">
        <w:rPr>
          <w:i/>
          <w:sz w:val="20"/>
        </w:rPr>
        <w:t xml:space="preserve">“Four Score and seven years ago…” </w:t>
      </w:r>
      <w:r>
        <w:rPr>
          <w:sz w:val="20"/>
        </w:rPr>
        <w:t xml:space="preserve">Speech given by </w:t>
      </w:r>
      <w:smartTag w:uri="urn:schemas-microsoft-com:office:smarttags" w:element="place">
        <w:smartTag w:uri="urn:schemas-microsoft-com:office:smarttags" w:element="City">
          <w:r>
            <w:rPr>
              <w:sz w:val="20"/>
            </w:rPr>
            <w:t>Lincoln</w:t>
          </w:r>
        </w:smartTag>
      </w:smartTag>
      <w:r>
        <w:rPr>
          <w:sz w:val="20"/>
        </w:rPr>
        <w:t xml:space="preserve"> after the Battle of Gettysburg.  In the speech, Lincoln stated,  </w:t>
      </w:r>
      <w:r>
        <w:rPr>
          <w:sz w:val="18"/>
        </w:rPr>
        <w:t>"We here highly resolve that these dead shall not have died in vain--that this nation, under God, shall have a new birth of freedom--and that government of the people, by the people, for the people, shall not perish from the earth."</w:t>
      </w:r>
    </w:p>
    <w:p w:rsidR="00934568" w:rsidRDefault="00934568">
      <w:pPr>
        <w:tabs>
          <w:tab w:val="left" w:pos="1905"/>
        </w:tabs>
      </w:pPr>
    </w:p>
    <w:p w:rsidR="00233417" w:rsidRPr="000165AB" w:rsidRDefault="00233417">
      <w:pPr>
        <w:pStyle w:val="Heading1"/>
        <w:jc w:val="center"/>
        <w:rPr>
          <w:sz w:val="20"/>
          <w:szCs w:val="20"/>
        </w:rPr>
      </w:pPr>
    </w:p>
    <w:p w:rsidR="00244E45" w:rsidRDefault="00244E45" w:rsidP="00244E45">
      <w:pPr>
        <w:pStyle w:val="Heading1"/>
        <w:ind w:firstLine="0"/>
        <w:rPr>
          <w:sz w:val="16"/>
          <w:szCs w:val="16"/>
        </w:rPr>
      </w:pPr>
    </w:p>
    <w:p w:rsidR="00934568" w:rsidRPr="00233417" w:rsidRDefault="00934568" w:rsidP="00244E45">
      <w:pPr>
        <w:pStyle w:val="Heading1"/>
        <w:ind w:firstLine="0"/>
        <w:rPr>
          <w:sz w:val="24"/>
        </w:rPr>
      </w:pPr>
      <w:r w:rsidRPr="00233417">
        <w:rPr>
          <w:sz w:val="24"/>
        </w:rPr>
        <w:t xml:space="preserve">Other Significant </w:t>
      </w:r>
      <w:r w:rsidR="00233417">
        <w:rPr>
          <w:sz w:val="24"/>
        </w:rPr>
        <w:t xml:space="preserve">Revolutionary </w:t>
      </w:r>
      <w:r w:rsidRPr="00233417">
        <w:rPr>
          <w:sz w:val="24"/>
        </w:rPr>
        <w:t>Individuals</w:t>
      </w:r>
    </w:p>
    <w:p w:rsidR="00934568" w:rsidRPr="000165AB" w:rsidRDefault="00934568">
      <w:pPr>
        <w:rPr>
          <w:sz w:val="16"/>
          <w:szCs w:val="16"/>
        </w:rPr>
      </w:pPr>
    </w:p>
    <w:p w:rsidR="00934568" w:rsidRDefault="00934568" w:rsidP="007A3DA3">
      <w:pPr>
        <w:pStyle w:val="Title"/>
        <w:ind w:right="-180"/>
        <w:jc w:val="left"/>
        <w:rPr>
          <w:b w:val="0"/>
          <w:bCs w:val="0"/>
          <w:sz w:val="20"/>
        </w:rPr>
      </w:pPr>
      <w:r w:rsidRPr="000165AB">
        <w:rPr>
          <w:i/>
          <w:iCs/>
          <w:sz w:val="22"/>
          <w:szCs w:val="22"/>
        </w:rPr>
        <w:t>King George III</w:t>
      </w:r>
      <w:r>
        <w:rPr>
          <w:b w:val="0"/>
          <w:bCs w:val="0"/>
          <w:i/>
          <w:iCs/>
          <w:sz w:val="20"/>
        </w:rPr>
        <w:t xml:space="preserve"> </w:t>
      </w:r>
      <w:r>
        <w:rPr>
          <w:sz w:val="20"/>
        </w:rPr>
        <w:t xml:space="preserve">– </w:t>
      </w:r>
      <w:r>
        <w:rPr>
          <w:b w:val="0"/>
          <w:bCs w:val="0"/>
          <w:sz w:val="20"/>
        </w:rPr>
        <w:t xml:space="preserve">King of Great Britain during the American Revolution who disbanded the colonial legislatures, taxed the colonies, and refused the </w:t>
      </w:r>
      <w:r w:rsidRPr="00C30EB6">
        <w:rPr>
          <w:b w:val="0"/>
          <w:bCs w:val="0"/>
          <w:sz w:val="20"/>
          <w:u w:val="single"/>
        </w:rPr>
        <w:t>Olive Branch Petition</w:t>
      </w:r>
      <w:r>
        <w:rPr>
          <w:b w:val="0"/>
          <w:bCs w:val="0"/>
          <w:sz w:val="20"/>
        </w:rPr>
        <w:t xml:space="preserve"> leading to the final break with the colonies.</w:t>
      </w:r>
    </w:p>
    <w:p w:rsidR="00934568" w:rsidRPr="00336252" w:rsidRDefault="00934568" w:rsidP="000165AB">
      <w:pPr>
        <w:rPr>
          <w:sz w:val="16"/>
          <w:szCs w:val="16"/>
        </w:rPr>
      </w:pPr>
    </w:p>
    <w:p w:rsidR="00934568" w:rsidRDefault="00934568" w:rsidP="000165AB">
      <w:pPr>
        <w:pStyle w:val="Heading1"/>
        <w:ind w:firstLine="0"/>
        <w:rPr>
          <w:b w:val="0"/>
          <w:bCs w:val="0"/>
          <w:sz w:val="20"/>
        </w:rPr>
      </w:pPr>
      <w:r w:rsidRPr="000165AB">
        <w:rPr>
          <w:i/>
          <w:iCs/>
          <w:szCs w:val="22"/>
        </w:rPr>
        <w:t>Samuel Adams</w:t>
      </w:r>
      <w:r>
        <w:rPr>
          <w:i/>
          <w:iCs/>
          <w:sz w:val="20"/>
        </w:rPr>
        <w:t xml:space="preserve"> </w:t>
      </w:r>
      <w:r w:rsidR="00336252">
        <w:rPr>
          <w:b w:val="0"/>
          <w:bCs w:val="0"/>
          <w:sz w:val="20"/>
        </w:rPr>
        <w:t>– was a founder</w:t>
      </w:r>
      <w:r>
        <w:rPr>
          <w:b w:val="0"/>
          <w:bCs w:val="0"/>
          <w:sz w:val="20"/>
        </w:rPr>
        <w:t xml:space="preserve"> of the </w:t>
      </w:r>
      <w:r w:rsidRPr="00C30EB6">
        <w:rPr>
          <w:b w:val="0"/>
          <w:bCs w:val="0"/>
          <w:sz w:val="20"/>
          <w:u w:val="single"/>
        </w:rPr>
        <w:t>Sons of Liberty</w:t>
      </w:r>
      <w:r>
        <w:rPr>
          <w:b w:val="0"/>
          <w:bCs w:val="0"/>
          <w:sz w:val="20"/>
        </w:rPr>
        <w:t xml:space="preserve"> who started the </w:t>
      </w:r>
      <w:r w:rsidRPr="00C30EB6">
        <w:rPr>
          <w:b w:val="0"/>
          <w:bCs w:val="0"/>
          <w:sz w:val="20"/>
          <w:u w:val="single"/>
        </w:rPr>
        <w:t>Committee</w:t>
      </w:r>
      <w:r w:rsidR="00C30EB6" w:rsidRPr="00C30EB6">
        <w:rPr>
          <w:b w:val="0"/>
          <w:bCs w:val="0"/>
          <w:sz w:val="20"/>
          <w:u w:val="single"/>
        </w:rPr>
        <w:t>s</w:t>
      </w:r>
      <w:r w:rsidRPr="00C30EB6">
        <w:rPr>
          <w:b w:val="0"/>
          <w:bCs w:val="0"/>
          <w:sz w:val="20"/>
          <w:u w:val="single"/>
        </w:rPr>
        <w:t xml:space="preserve"> of Correspondence</w:t>
      </w:r>
      <w:r>
        <w:rPr>
          <w:b w:val="0"/>
          <w:bCs w:val="0"/>
          <w:sz w:val="20"/>
        </w:rPr>
        <w:t xml:space="preserve"> to stir public su</w:t>
      </w:r>
      <w:r w:rsidR="0055099B">
        <w:rPr>
          <w:b w:val="0"/>
          <w:bCs w:val="0"/>
          <w:sz w:val="20"/>
        </w:rPr>
        <w:t xml:space="preserve">pport for American independence, organized the </w:t>
      </w:r>
      <w:smartTag w:uri="urn:schemas-microsoft-com:office:smarttags" w:element="City">
        <w:smartTag w:uri="urn:schemas-microsoft-com:office:smarttags" w:element="place">
          <w:r w:rsidR="0055099B" w:rsidRPr="0055099B">
            <w:rPr>
              <w:b w:val="0"/>
              <w:bCs w:val="0"/>
              <w:sz w:val="20"/>
              <w:u w:val="single"/>
            </w:rPr>
            <w:t>Boston</w:t>
          </w:r>
        </w:smartTag>
      </w:smartTag>
      <w:r w:rsidR="0055099B" w:rsidRPr="0055099B">
        <w:rPr>
          <w:b w:val="0"/>
          <w:bCs w:val="0"/>
          <w:sz w:val="20"/>
          <w:u w:val="single"/>
        </w:rPr>
        <w:t xml:space="preserve"> Tea Party</w:t>
      </w:r>
      <w:r w:rsidR="0055099B">
        <w:rPr>
          <w:b w:val="0"/>
          <w:bCs w:val="0"/>
          <w:sz w:val="20"/>
          <w:u w:val="single"/>
        </w:rPr>
        <w:t>.</w:t>
      </w:r>
    </w:p>
    <w:p w:rsidR="000165AB" w:rsidRPr="000165AB" w:rsidRDefault="000165AB" w:rsidP="000165AB">
      <w:pPr>
        <w:rPr>
          <w:sz w:val="16"/>
          <w:szCs w:val="16"/>
        </w:rPr>
      </w:pPr>
    </w:p>
    <w:p w:rsidR="000165AB" w:rsidRPr="000165AB" w:rsidRDefault="000165AB" w:rsidP="000165AB">
      <w:pPr>
        <w:rPr>
          <w:sz w:val="20"/>
          <w:szCs w:val="20"/>
        </w:rPr>
      </w:pPr>
      <w:r>
        <w:rPr>
          <w:b/>
          <w:i/>
          <w:sz w:val="22"/>
          <w:szCs w:val="22"/>
        </w:rPr>
        <w:t xml:space="preserve">Paul Revere- </w:t>
      </w:r>
      <w:r>
        <w:rPr>
          <w:sz w:val="20"/>
          <w:szCs w:val="20"/>
        </w:rPr>
        <w:t xml:space="preserve">member of Sons of Liberty, </w:t>
      </w:r>
      <w:smartTag w:uri="urn:schemas-microsoft-com:office:smarttags" w:element="City">
        <w:r>
          <w:rPr>
            <w:sz w:val="20"/>
            <w:szCs w:val="20"/>
          </w:rPr>
          <w:t>Boston</w:t>
        </w:r>
      </w:smartTag>
      <w:r>
        <w:rPr>
          <w:sz w:val="20"/>
          <w:szCs w:val="20"/>
        </w:rPr>
        <w:t xml:space="preserve"> silversmith, created Boston Massacre engraving, rode to </w:t>
      </w:r>
      <w:smartTag w:uri="urn:schemas-microsoft-com:office:smarttags" w:element="City">
        <w:r>
          <w:rPr>
            <w:sz w:val="20"/>
            <w:szCs w:val="20"/>
          </w:rPr>
          <w:t>Lexington</w:t>
        </w:r>
      </w:smartTag>
      <w:r>
        <w:rPr>
          <w:sz w:val="20"/>
          <w:szCs w:val="20"/>
        </w:rPr>
        <w:t xml:space="preserve"> and </w:t>
      </w:r>
      <w:smartTag w:uri="urn:schemas-microsoft-com:office:smarttags" w:element="place">
        <w:smartTag w:uri="urn:schemas-microsoft-com:office:smarttags" w:element="City">
          <w:r>
            <w:rPr>
              <w:sz w:val="20"/>
              <w:szCs w:val="20"/>
            </w:rPr>
            <w:t>Concord</w:t>
          </w:r>
        </w:smartTag>
      </w:smartTag>
      <w:r>
        <w:rPr>
          <w:sz w:val="20"/>
          <w:szCs w:val="20"/>
        </w:rPr>
        <w:t xml:space="preserve"> warning of the arrival of the British.</w:t>
      </w:r>
    </w:p>
    <w:p w:rsidR="00934568" w:rsidRPr="0055099B" w:rsidRDefault="00934568" w:rsidP="000165AB">
      <w:pPr>
        <w:rPr>
          <w:sz w:val="16"/>
          <w:szCs w:val="16"/>
        </w:rPr>
      </w:pPr>
    </w:p>
    <w:p w:rsidR="00934568" w:rsidRDefault="00934568" w:rsidP="000165AB">
      <w:pPr>
        <w:rPr>
          <w:rFonts w:cs="Times New Roman"/>
        </w:rPr>
      </w:pPr>
      <w:r w:rsidRPr="000165AB">
        <w:rPr>
          <w:b/>
          <w:bCs/>
          <w:i/>
          <w:iCs/>
          <w:sz w:val="22"/>
          <w:szCs w:val="22"/>
        </w:rPr>
        <w:t>Benjamin Franklin</w:t>
      </w:r>
      <w:r>
        <w:rPr>
          <w:b/>
          <w:bCs/>
          <w:i/>
          <w:iCs/>
          <w:sz w:val="20"/>
        </w:rPr>
        <w:t xml:space="preserve"> </w:t>
      </w:r>
      <w:r>
        <w:rPr>
          <w:sz w:val="20"/>
        </w:rPr>
        <w:t xml:space="preserve">– </w:t>
      </w:r>
      <w:r>
        <w:rPr>
          <w:rFonts w:cs="Times New Roman"/>
          <w:sz w:val="20"/>
        </w:rPr>
        <w:t xml:space="preserve">was an inventor, statesman, diplomat, and signer of the Declaration of Independence. </w:t>
      </w:r>
      <w:r>
        <w:rPr>
          <w:rStyle w:val="mainbody1"/>
          <w:rFonts w:ascii="Times New Roman" w:hAnsi="Times New Roman" w:cs="Times New Roman"/>
          <w:sz w:val="20"/>
        </w:rPr>
        <w:t>He negotiated the alliance with France and then the Treaty of Paris which ended the war. He also participated in the U.S. Constitutional Convention in 1787.</w:t>
      </w:r>
    </w:p>
    <w:p w:rsidR="00934568" w:rsidRPr="0055099B" w:rsidRDefault="00934568" w:rsidP="000165AB">
      <w:pPr>
        <w:rPr>
          <w:sz w:val="16"/>
          <w:szCs w:val="16"/>
        </w:rPr>
      </w:pPr>
    </w:p>
    <w:p w:rsidR="00934568" w:rsidRDefault="00934568" w:rsidP="000165AB">
      <w:pPr>
        <w:rPr>
          <w:sz w:val="20"/>
        </w:rPr>
      </w:pPr>
      <w:r w:rsidRPr="00694D1A">
        <w:rPr>
          <w:b/>
          <w:bCs/>
          <w:i/>
          <w:iCs/>
          <w:sz w:val="22"/>
          <w:szCs w:val="22"/>
        </w:rPr>
        <w:t>The Marquis de Lafayette</w:t>
      </w:r>
      <w:r>
        <w:rPr>
          <w:sz w:val="20"/>
        </w:rPr>
        <w:t xml:space="preserve"> – was a </w:t>
      </w:r>
      <w:r>
        <w:rPr>
          <w:sz w:val="20"/>
          <w:szCs w:val="20"/>
        </w:rPr>
        <w:t xml:space="preserve">wealthy French citizen who came to </w:t>
      </w:r>
      <w:smartTag w:uri="urn:schemas-microsoft-com:office:smarttags" w:element="place">
        <w:smartTag w:uri="urn:schemas-microsoft-com:office:smarttags" w:element="country-region">
          <w:r>
            <w:rPr>
              <w:sz w:val="20"/>
              <w:szCs w:val="20"/>
            </w:rPr>
            <w:t>America</w:t>
          </w:r>
        </w:smartTag>
      </w:smartTag>
      <w:r>
        <w:rPr>
          <w:sz w:val="20"/>
          <w:szCs w:val="20"/>
        </w:rPr>
        <w:t xml:space="preserve"> to suppo</w:t>
      </w:r>
      <w:r w:rsidR="00694D1A">
        <w:rPr>
          <w:sz w:val="20"/>
          <w:szCs w:val="20"/>
        </w:rPr>
        <w:t>rt the Revolution. He became good friends with</w:t>
      </w:r>
      <w:r>
        <w:rPr>
          <w:sz w:val="20"/>
          <w:szCs w:val="20"/>
        </w:rPr>
        <w:t xml:space="preserve"> General Washington and was with him at </w:t>
      </w:r>
      <w:smartTag w:uri="urn:schemas-microsoft-com:office:smarttags" w:element="place">
        <w:r>
          <w:rPr>
            <w:sz w:val="20"/>
            <w:szCs w:val="20"/>
          </w:rPr>
          <w:t>Valley Forge</w:t>
        </w:r>
      </w:smartTag>
      <w:r w:rsidR="00DA78A8">
        <w:rPr>
          <w:sz w:val="20"/>
          <w:szCs w:val="20"/>
        </w:rPr>
        <w:t>.</w:t>
      </w:r>
    </w:p>
    <w:p w:rsidR="00934568" w:rsidRPr="0055099B" w:rsidRDefault="00934568" w:rsidP="000165AB">
      <w:pPr>
        <w:rPr>
          <w:sz w:val="16"/>
          <w:szCs w:val="16"/>
        </w:rPr>
      </w:pPr>
    </w:p>
    <w:p w:rsidR="00934568" w:rsidRDefault="00934568" w:rsidP="000165AB">
      <w:pPr>
        <w:pStyle w:val="Title"/>
        <w:jc w:val="left"/>
        <w:rPr>
          <w:b w:val="0"/>
          <w:bCs w:val="0"/>
          <w:sz w:val="20"/>
        </w:rPr>
      </w:pPr>
      <w:r w:rsidRPr="000165AB">
        <w:rPr>
          <w:i/>
          <w:iCs/>
          <w:sz w:val="22"/>
          <w:szCs w:val="22"/>
        </w:rPr>
        <w:t>Thomas Paine</w:t>
      </w:r>
      <w:r>
        <w:rPr>
          <w:b w:val="0"/>
          <w:bCs w:val="0"/>
          <w:sz w:val="20"/>
        </w:rPr>
        <w:t xml:space="preserve"> – wrote pamphlets like </w:t>
      </w:r>
      <w:r w:rsidRPr="0055099B">
        <w:rPr>
          <w:b w:val="0"/>
          <w:bCs w:val="0"/>
          <w:i/>
          <w:iCs/>
          <w:sz w:val="20"/>
          <w:u w:val="single"/>
        </w:rPr>
        <w:t>Common Sense</w:t>
      </w:r>
      <w:r>
        <w:rPr>
          <w:b w:val="0"/>
          <w:bCs w:val="0"/>
          <w:sz w:val="20"/>
        </w:rPr>
        <w:t xml:space="preserve"> and </w:t>
      </w:r>
      <w:r w:rsidRPr="0055099B">
        <w:rPr>
          <w:b w:val="0"/>
          <w:bCs w:val="0"/>
          <w:i/>
          <w:iCs/>
          <w:sz w:val="20"/>
          <w:u w:val="single"/>
        </w:rPr>
        <w:t>The Crisis</w:t>
      </w:r>
      <w:r>
        <w:rPr>
          <w:b w:val="0"/>
          <w:bCs w:val="0"/>
          <w:sz w:val="20"/>
        </w:rPr>
        <w:t xml:space="preserve"> to encourage American independence and resolve.</w:t>
      </w:r>
    </w:p>
    <w:p w:rsidR="00934568" w:rsidRPr="000165AB" w:rsidRDefault="00934568">
      <w:pPr>
        <w:pStyle w:val="Title"/>
        <w:ind w:left="1152"/>
        <w:jc w:val="left"/>
        <w:rPr>
          <w:b w:val="0"/>
          <w:bCs w:val="0"/>
          <w:sz w:val="16"/>
          <w:szCs w:val="16"/>
        </w:rPr>
      </w:pPr>
    </w:p>
    <w:p w:rsidR="00934568" w:rsidRPr="00244E45" w:rsidRDefault="00934568">
      <w:pPr>
        <w:pStyle w:val="Title"/>
        <w:ind w:left="792"/>
        <w:rPr>
          <w:sz w:val="22"/>
          <w:szCs w:val="22"/>
        </w:rPr>
      </w:pPr>
      <w:r w:rsidRPr="00244E45">
        <w:rPr>
          <w:sz w:val="22"/>
          <w:szCs w:val="22"/>
        </w:rPr>
        <w:t>Important Revolutionary Events:</w:t>
      </w:r>
    </w:p>
    <w:p w:rsidR="00934568" w:rsidRPr="00694D1A" w:rsidRDefault="00934568">
      <w:pPr>
        <w:pStyle w:val="Title"/>
        <w:ind w:left="792"/>
        <w:rPr>
          <w:sz w:val="16"/>
          <w:szCs w:val="16"/>
        </w:rPr>
      </w:pPr>
    </w:p>
    <w:p w:rsidR="00934568" w:rsidRDefault="00934568" w:rsidP="00DA78A8">
      <w:pPr>
        <w:pStyle w:val="Title"/>
        <w:jc w:val="left"/>
        <w:rPr>
          <w:b w:val="0"/>
          <w:bCs w:val="0"/>
          <w:sz w:val="20"/>
        </w:rPr>
      </w:pPr>
      <w:r>
        <w:rPr>
          <w:b w:val="0"/>
          <w:bCs w:val="0"/>
          <w:sz w:val="20"/>
        </w:rPr>
        <w:t xml:space="preserve">The first shots of the American Revolution were fired at </w:t>
      </w:r>
      <w:smartTag w:uri="urn:schemas-microsoft-com:office:smarttags" w:element="place">
        <w:smartTag w:uri="urn:schemas-microsoft-com:office:smarttags" w:element="City">
          <w:r>
            <w:rPr>
              <w:sz w:val="20"/>
            </w:rPr>
            <w:t>Lexington</w:t>
          </w:r>
        </w:smartTag>
        <w:r>
          <w:rPr>
            <w:sz w:val="20"/>
          </w:rPr>
          <w:t>,</w:t>
        </w:r>
        <w:r>
          <w:rPr>
            <w:b w:val="0"/>
            <w:bCs w:val="0"/>
            <w:sz w:val="20"/>
          </w:rPr>
          <w:t xml:space="preserve"> </w:t>
        </w:r>
        <w:smartTag w:uri="urn:schemas-microsoft-com:office:smarttags" w:element="State">
          <w:r>
            <w:rPr>
              <w:sz w:val="20"/>
            </w:rPr>
            <w:t>Massachusetts</w:t>
          </w:r>
        </w:smartTag>
      </w:smartTag>
      <w:r>
        <w:rPr>
          <w:sz w:val="20"/>
        </w:rPr>
        <w:t>,</w:t>
      </w:r>
      <w:r>
        <w:rPr>
          <w:b w:val="0"/>
          <w:bCs w:val="0"/>
          <w:sz w:val="20"/>
        </w:rPr>
        <w:t xml:space="preserve"> in April 1775.  </w:t>
      </w:r>
    </w:p>
    <w:p w:rsidR="00934568" w:rsidRPr="000165AB" w:rsidRDefault="00934568" w:rsidP="00DA78A8">
      <w:pPr>
        <w:pStyle w:val="Title"/>
        <w:jc w:val="left"/>
        <w:rPr>
          <w:b w:val="0"/>
          <w:bCs w:val="0"/>
          <w:sz w:val="16"/>
          <w:szCs w:val="16"/>
        </w:rPr>
      </w:pPr>
    </w:p>
    <w:p w:rsidR="00934568" w:rsidRDefault="00934568" w:rsidP="00DA78A8">
      <w:pPr>
        <w:pStyle w:val="Title"/>
        <w:jc w:val="left"/>
        <w:rPr>
          <w:b w:val="0"/>
          <w:bCs w:val="0"/>
          <w:sz w:val="20"/>
        </w:rPr>
      </w:pPr>
      <w:r>
        <w:rPr>
          <w:sz w:val="20"/>
        </w:rPr>
        <w:t>Concord, Massachusetts,</w:t>
      </w:r>
      <w:r>
        <w:rPr>
          <w:b w:val="0"/>
          <w:bCs w:val="0"/>
          <w:sz w:val="20"/>
        </w:rPr>
        <w:t xml:space="preserve"> was the site of the first battle of the American Revolution.</w:t>
      </w:r>
    </w:p>
    <w:p w:rsidR="00934568" w:rsidRPr="000165AB" w:rsidRDefault="00934568" w:rsidP="00DA78A8">
      <w:pPr>
        <w:pStyle w:val="Title"/>
        <w:jc w:val="left"/>
        <w:rPr>
          <w:b w:val="0"/>
          <w:bCs w:val="0"/>
          <w:sz w:val="16"/>
          <w:szCs w:val="16"/>
        </w:rPr>
      </w:pPr>
    </w:p>
    <w:p w:rsidR="00934568" w:rsidRDefault="00934568" w:rsidP="00DA78A8">
      <w:pPr>
        <w:pStyle w:val="Title"/>
        <w:jc w:val="left"/>
        <w:rPr>
          <w:b w:val="0"/>
          <w:bCs w:val="0"/>
          <w:sz w:val="20"/>
        </w:rPr>
      </w:pPr>
      <w:r>
        <w:rPr>
          <w:b w:val="0"/>
          <w:bCs w:val="0"/>
          <w:sz w:val="20"/>
        </w:rPr>
        <w:t xml:space="preserve">The </w:t>
      </w:r>
      <w:r>
        <w:rPr>
          <w:sz w:val="20"/>
        </w:rPr>
        <w:t>Battle of Saratoga</w:t>
      </w:r>
      <w:r>
        <w:rPr>
          <w:b w:val="0"/>
          <w:bCs w:val="0"/>
          <w:sz w:val="20"/>
        </w:rPr>
        <w:t xml:space="preserve"> in </w:t>
      </w:r>
      <w:smartTag w:uri="urn:schemas-microsoft-com:office:smarttags" w:element="place">
        <w:smartTag w:uri="urn:schemas-microsoft-com:office:smarttags" w:element="State">
          <w:r>
            <w:rPr>
              <w:b w:val="0"/>
              <w:bCs w:val="0"/>
              <w:sz w:val="20"/>
            </w:rPr>
            <w:t>New York</w:t>
          </w:r>
        </w:smartTag>
      </w:smartTag>
      <w:r>
        <w:rPr>
          <w:b w:val="0"/>
          <w:bCs w:val="0"/>
          <w:sz w:val="20"/>
        </w:rPr>
        <w:t xml:space="preserve"> was </w:t>
      </w:r>
      <w:r w:rsidRPr="00895BE0">
        <w:rPr>
          <w:bCs w:val="0"/>
          <w:sz w:val="20"/>
        </w:rPr>
        <w:t>the turning point of the American Revolution</w:t>
      </w:r>
      <w:r>
        <w:rPr>
          <w:b w:val="0"/>
          <w:bCs w:val="0"/>
          <w:sz w:val="20"/>
        </w:rPr>
        <w:t xml:space="preserve">; it resulted in a major American victory that helped to </w:t>
      </w:r>
      <w:r w:rsidRPr="00895BE0">
        <w:rPr>
          <w:bCs w:val="0"/>
          <w:sz w:val="20"/>
        </w:rPr>
        <w:t>convince the French government</w:t>
      </w:r>
      <w:r>
        <w:rPr>
          <w:b w:val="0"/>
          <w:bCs w:val="0"/>
          <w:sz w:val="20"/>
        </w:rPr>
        <w:t xml:space="preserve"> t</w:t>
      </w:r>
      <w:r w:rsidR="000165AB">
        <w:rPr>
          <w:b w:val="0"/>
          <w:bCs w:val="0"/>
          <w:sz w:val="20"/>
        </w:rPr>
        <w:t>o join the Americans against the British</w:t>
      </w:r>
      <w:r>
        <w:rPr>
          <w:b w:val="0"/>
          <w:bCs w:val="0"/>
          <w:sz w:val="20"/>
        </w:rPr>
        <w:t>.</w:t>
      </w:r>
    </w:p>
    <w:p w:rsidR="00934568" w:rsidRPr="000165AB" w:rsidRDefault="00934568" w:rsidP="00DA78A8">
      <w:pPr>
        <w:pStyle w:val="Title"/>
        <w:jc w:val="left"/>
        <w:rPr>
          <w:b w:val="0"/>
          <w:bCs w:val="0"/>
          <w:sz w:val="16"/>
          <w:szCs w:val="16"/>
        </w:rPr>
      </w:pPr>
    </w:p>
    <w:p w:rsidR="00934568" w:rsidRDefault="00934568" w:rsidP="00DA78A8">
      <w:pPr>
        <w:pStyle w:val="Title"/>
        <w:jc w:val="left"/>
        <w:rPr>
          <w:b w:val="0"/>
          <w:bCs w:val="0"/>
          <w:sz w:val="20"/>
        </w:rPr>
      </w:pPr>
      <w:r>
        <w:rPr>
          <w:b w:val="0"/>
          <w:bCs w:val="0"/>
          <w:sz w:val="20"/>
        </w:rPr>
        <w:t>The British</w:t>
      </w:r>
      <w:r w:rsidR="000165AB">
        <w:rPr>
          <w:b w:val="0"/>
          <w:bCs w:val="0"/>
          <w:sz w:val="20"/>
        </w:rPr>
        <w:t>, commanded by Lord Charles Cornwallis, are</w:t>
      </w:r>
      <w:r>
        <w:rPr>
          <w:b w:val="0"/>
          <w:bCs w:val="0"/>
          <w:sz w:val="20"/>
        </w:rPr>
        <w:t xml:space="preserve"> defeat</w:t>
      </w:r>
      <w:r w:rsidR="000165AB">
        <w:rPr>
          <w:b w:val="0"/>
          <w:bCs w:val="0"/>
          <w:sz w:val="20"/>
        </w:rPr>
        <w:t>ed</w:t>
      </w:r>
      <w:r>
        <w:rPr>
          <w:b w:val="0"/>
          <w:bCs w:val="0"/>
          <w:sz w:val="20"/>
        </w:rPr>
        <w:t xml:space="preserve"> at </w:t>
      </w:r>
      <w:smartTag w:uri="urn:schemas-microsoft-com:office:smarttags" w:element="place">
        <w:smartTag w:uri="urn:schemas-microsoft-com:office:smarttags" w:element="City">
          <w:r>
            <w:rPr>
              <w:sz w:val="20"/>
            </w:rPr>
            <w:t>Yorktown</w:t>
          </w:r>
        </w:smartTag>
        <w:r>
          <w:rPr>
            <w:sz w:val="20"/>
          </w:rPr>
          <w:t xml:space="preserve">, </w:t>
        </w:r>
        <w:smartTag w:uri="urn:schemas-microsoft-com:office:smarttags" w:element="State">
          <w:r>
            <w:rPr>
              <w:sz w:val="20"/>
            </w:rPr>
            <w:t>Virginia</w:t>
          </w:r>
        </w:smartTag>
      </w:smartTag>
      <w:r>
        <w:rPr>
          <w:b w:val="0"/>
          <w:bCs w:val="0"/>
          <w:sz w:val="20"/>
        </w:rPr>
        <w:t xml:space="preserve"> by George Washington’s troops</w:t>
      </w:r>
      <w:r w:rsidR="000165AB">
        <w:rPr>
          <w:b w:val="0"/>
          <w:bCs w:val="0"/>
          <w:sz w:val="20"/>
        </w:rPr>
        <w:t>, signaling</w:t>
      </w:r>
      <w:r>
        <w:rPr>
          <w:b w:val="0"/>
          <w:bCs w:val="0"/>
          <w:sz w:val="20"/>
        </w:rPr>
        <w:t xml:space="preserve"> the end of the American Revolution.</w:t>
      </w:r>
      <w:r w:rsidR="000165AB">
        <w:rPr>
          <w:b w:val="0"/>
          <w:bCs w:val="0"/>
          <w:sz w:val="20"/>
        </w:rPr>
        <w:t xml:space="preserve"> </w:t>
      </w:r>
    </w:p>
    <w:p w:rsidR="00934568" w:rsidRPr="000165AB" w:rsidRDefault="00934568" w:rsidP="00DA78A8">
      <w:pPr>
        <w:rPr>
          <w:b/>
          <w:bCs/>
          <w:i/>
          <w:iCs/>
          <w:sz w:val="16"/>
          <w:szCs w:val="16"/>
        </w:rPr>
      </w:pPr>
    </w:p>
    <w:p w:rsidR="00934568" w:rsidRDefault="00934568" w:rsidP="00DA78A8">
      <w:pPr>
        <w:tabs>
          <w:tab w:val="left" w:pos="720"/>
        </w:tabs>
      </w:pPr>
      <w:r>
        <w:rPr>
          <w:sz w:val="20"/>
        </w:rPr>
        <w:t xml:space="preserve">The </w:t>
      </w:r>
      <w:r>
        <w:rPr>
          <w:b/>
          <w:bCs/>
          <w:sz w:val="20"/>
        </w:rPr>
        <w:t xml:space="preserve">Treaty of </w:t>
      </w:r>
      <w:smartTag w:uri="urn:schemas-microsoft-com:office:smarttags" w:element="City">
        <w:r>
          <w:rPr>
            <w:b/>
            <w:bCs/>
            <w:sz w:val="20"/>
          </w:rPr>
          <w:t>Paris</w:t>
        </w:r>
      </w:smartTag>
      <w:r>
        <w:rPr>
          <w:b/>
          <w:bCs/>
          <w:sz w:val="20"/>
        </w:rPr>
        <w:t xml:space="preserve"> of 1783</w:t>
      </w:r>
      <w:r>
        <w:rPr>
          <w:sz w:val="20"/>
        </w:rPr>
        <w:t xml:space="preserve"> ended the American Revolution and forced </w:t>
      </w:r>
      <w:smartTag w:uri="urn:schemas-microsoft-com:office:smarttags" w:element="country-region">
        <w:r>
          <w:rPr>
            <w:sz w:val="20"/>
          </w:rPr>
          <w:t>Britain</w:t>
        </w:r>
      </w:smartTag>
      <w:r>
        <w:rPr>
          <w:sz w:val="20"/>
        </w:rPr>
        <w:t xml:space="preserve"> to recognize the </w:t>
      </w:r>
      <w:smartTag w:uri="urn:schemas-microsoft-com:office:smarttags" w:element="place">
        <w:smartTag w:uri="urn:schemas-microsoft-com:office:smarttags" w:element="country-region">
          <w:r>
            <w:rPr>
              <w:sz w:val="20"/>
            </w:rPr>
            <w:t>United States</w:t>
          </w:r>
        </w:smartTag>
      </w:smartTag>
      <w:r>
        <w:rPr>
          <w:sz w:val="20"/>
        </w:rPr>
        <w:t xml:space="preserve"> as an independent nation.</w:t>
      </w:r>
    </w:p>
    <w:p w:rsidR="00934568" w:rsidRPr="000165AB" w:rsidRDefault="00934568">
      <w:pPr>
        <w:tabs>
          <w:tab w:val="left" w:pos="1905"/>
        </w:tabs>
        <w:rPr>
          <w:sz w:val="16"/>
          <w:szCs w:val="16"/>
        </w:rPr>
      </w:pPr>
    </w:p>
    <w:p w:rsidR="00934568" w:rsidRPr="000165AB" w:rsidRDefault="00934568">
      <w:pPr>
        <w:pStyle w:val="Footer"/>
        <w:tabs>
          <w:tab w:val="clear" w:pos="4320"/>
          <w:tab w:val="clear" w:pos="8640"/>
          <w:tab w:val="left" w:pos="1905"/>
        </w:tabs>
        <w:rPr>
          <w:sz w:val="16"/>
          <w:szCs w:val="16"/>
        </w:rPr>
      </w:pPr>
    </w:p>
    <w:p w:rsidR="00934568" w:rsidRDefault="008A7A64">
      <w:pPr>
        <w:pStyle w:val="Heading1"/>
        <w:ind w:right="252" w:firstLine="0"/>
        <w:jc w:val="center"/>
        <w:rPr>
          <w:sz w:val="28"/>
        </w:rPr>
      </w:pPr>
      <w:r w:rsidRPr="008A7A64">
        <w:rPr>
          <w:sz w:val="28"/>
          <w:u w:val="single"/>
        </w:rPr>
        <w:t>1787</w:t>
      </w:r>
      <w:r>
        <w:rPr>
          <w:sz w:val="28"/>
        </w:rPr>
        <w:t xml:space="preserve">: </w:t>
      </w:r>
      <w:r w:rsidR="00934568">
        <w:rPr>
          <w:sz w:val="28"/>
        </w:rPr>
        <w:t xml:space="preserve">The </w:t>
      </w:r>
      <w:smartTag w:uri="urn:schemas-microsoft-com:office:smarttags" w:element="place">
        <w:smartTag w:uri="urn:schemas-microsoft-com:office:smarttags" w:element="country-region">
          <w:r w:rsidR="00934568">
            <w:rPr>
              <w:sz w:val="28"/>
            </w:rPr>
            <w:t>United States</w:t>
          </w:r>
        </w:smartTag>
      </w:smartTag>
      <w:r w:rsidR="00934568">
        <w:rPr>
          <w:sz w:val="28"/>
        </w:rPr>
        <w:t xml:space="preserve"> Constitution</w:t>
      </w:r>
    </w:p>
    <w:p w:rsidR="00934568" w:rsidRDefault="00AD646A">
      <w:pPr>
        <w:ind w:right="252"/>
        <w:rPr>
          <w:b/>
          <w:i/>
        </w:rPr>
      </w:pPr>
      <w:r>
        <w:rPr>
          <w:b/>
          <w:i/>
          <w:noProof/>
        </w:rPr>
        <w:drawing>
          <wp:anchor distT="0" distB="0" distL="114300" distR="114300" simplePos="0" relativeHeight="251657216" behindDoc="0" locked="0" layoutInCell="1" allowOverlap="1">
            <wp:simplePos x="0" y="0"/>
            <wp:positionH relativeFrom="column">
              <wp:posOffset>3399790</wp:posOffset>
            </wp:positionH>
            <wp:positionV relativeFrom="paragraph">
              <wp:posOffset>24130</wp:posOffset>
            </wp:positionV>
            <wp:extent cx="752475" cy="847725"/>
            <wp:effectExtent l="0" t="0" r="9525" b="9525"/>
            <wp:wrapSquare wrapText="bothSides"/>
            <wp:docPr id="19" name="Picture 19" descr="http://www.present-truth.org/Liberty/patrioticblend-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esent-truth.org/Liberty/patrioticblend-pix.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568">
        <w:rPr>
          <w:b/>
          <w:i/>
        </w:rPr>
        <w:t xml:space="preserve">Influences: </w:t>
      </w:r>
    </w:p>
    <w:p w:rsidR="00934568" w:rsidRDefault="00934568">
      <w:pPr>
        <w:ind w:right="252"/>
        <w:rPr>
          <w:b/>
          <w:i/>
          <w:sz w:val="16"/>
        </w:rPr>
      </w:pPr>
    </w:p>
    <w:p w:rsidR="00934568" w:rsidRDefault="00934568" w:rsidP="00694D1A">
      <w:pPr>
        <w:ind w:left="252" w:right="252" w:hanging="252"/>
        <w:rPr>
          <w:sz w:val="22"/>
        </w:rPr>
      </w:pPr>
      <w:r>
        <w:rPr>
          <w:b/>
          <w:bCs/>
          <w:sz w:val="22"/>
        </w:rPr>
        <w:t xml:space="preserve">Magna </w:t>
      </w:r>
      <w:proofErr w:type="spellStart"/>
      <w:r>
        <w:rPr>
          <w:b/>
          <w:bCs/>
          <w:sz w:val="22"/>
        </w:rPr>
        <w:t>Carta</w:t>
      </w:r>
      <w:proofErr w:type="spellEnd"/>
      <w:r>
        <w:rPr>
          <w:sz w:val="22"/>
        </w:rPr>
        <w:t xml:space="preserve"> </w:t>
      </w:r>
      <w:r>
        <w:rPr>
          <w:sz w:val="20"/>
        </w:rPr>
        <w:t>(see page 2</w:t>
      </w:r>
    </w:p>
    <w:p w:rsidR="00934568" w:rsidRDefault="00934568">
      <w:pPr>
        <w:ind w:right="252"/>
        <w:rPr>
          <w:sz w:val="20"/>
        </w:rPr>
      </w:pPr>
      <w:r>
        <w:rPr>
          <w:b/>
          <w:bCs/>
          <w:sz w:val="22"/>
        </w:rPr>
        <w:t>English Bill of Rights</w:t>
      </w:r>
      <w:r>
        <w:rPr>
          <w:sz w:val="22"/>
        </w:rPr>
        <w:t xml:space="preserve"> </w:t>
      </w:r>
      <w:r w:rsidR="002B237C">
        <w:rPr>
          <w:b/>
          <w:bCs/>
          <w:sz w:val="22"/>
        </w:rPr>
        <w:t>(1689</w:t>
      </w:r>
      <w:r>
        <w:rPr>
          <w:b/>
          <w:bCs/>
          <w:sz w:val="22"/>
        </w:rPr>
        <w:t>)</w:t>
      </w:r>
      <w:r>
        <w:rPr>
          <w:sz w:val="22"/>
        </w:rPr>
        <w:t xml:space="preserve"> </w:t>
      </w:r>
      <w:r>
        <w:rPr>
          <w:sz w:val="20"/>
        </w:rPr>
        <w:t xml:space="preserve">– Influenced the Constitution by </w:t>
      </w:r>
      <w:r w:rsidR="00694D1A">
        <w:rPr>
          <w:sz w:val="20"/>
        </w:rPr>
        <w:t xml:space="preserve">limiting the King’s powers and </w:t>
      </w:r>
      <w:r>
        <w:rPr>
          <w:sz w:val="20"/>
        </w:rPr>
        <w:t>forbidding cruel and unusual punishment; granting the right to bear arms; the legislative branch must pass laws; taxes must</w:t>
      </w:r>
      <w:r w:rsidR="00694D1A">
        <w:rPr>
          <w:sz w:val="20"/>
        </w:rPr>
        <w:t xml:space="preserve"> </w:t>
      </w:r>
      <w:r>
        <w:rPr>
          <w:sz w:val="20"/>
        </w:rPr>
        <w:t>be approved by the legislative branch.</w:t>
      </w:r>
    </w:p>
    <w:p w:rsidR="00934568" w:rsidRDefault="00AD646A">
      <w:pPr>
        <w:ind w:right="252"/>
        <w:rPr>
          <w:sz w:val="16"/>
        </w:rPr>
      </w:pPr>
      <w:r>
        <w:rPr>
          <w:i/>
          <w:iCs/>
          <w:noProof/>
          <w:sz w:val="20"/>
        </w:rPr>
        <w:drawing>
          <wp:anchor distT="0" distB="0" distL="114300" distR="114300" simplePos="0" relativeHeight="251658240" behindDoc="0" locked="0" layoutInCell="1" allowOverlap="1">
            <wp:simplePos x="0" y="0"/>
            <wp:positionH relativeFrom="column">
              <wp:posOffset>3429000</wp:posOffset>
            </wp:positionH>
            <wp:positionV relativeFrom="paragraph">
              <wp:posOffset>54610</wp:posOffset>
            </wp:positionV>
            <wp:extent cx="723265" cy="899795"/>
            <wp:effectExtent l="0" t="0" r="635" b="0"/>
            <wp:wrapTight wrapText="bothSides">
              <wp:wrapPolygon edited="0">
                <wp:start x="0" y="0"/>
                <wp:lineTo x="0" y="21036"/>
                <wp:lineTo x="21050" y="21036"/>
                <wp:lineTo x="21050" y="0"/>
                <wp:lineTo x="0" y="0"/>
              </wp:wrapPolygon>
            </wp:wrapTight>
            <wp:docPr id="20" name="Picture 20" descr="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26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568" w:rsidRDefault="00934568">
      <w:pPr>
        <w:ind w:right="252"/>
        <w:rPr>
          <w:b/>
          <w:bCs/>
          <w:i/>
          <w:iCs/>
          <w:sz w:val="22"/>
        </w:rPr>
      </w:pPr>
      <w:r>
        <w:rPr>
          <w:b/>
          <w:bCs/>
          <w:i/>
          <w:iCs/>
          <w:sz w:val="22"/>
        </w:rPr>
        <w:t>Important Documents</w:t>
      </w:r>
    </w:p>
    <w:p w:rsidR="00934568" w:rsidRDefault="00934568">
      <w:pPr>
        <w:ind w:right="252"/>
        <w:rPr>
          <w:sz w:val="22"/>
        </w:rPr>
      </w:pPr>
      <w:r>
        <w:rPr>
          <w:b/>
          <w:bCs/>
          <w:sz w:val="22"/>
        </w:rPr>
        <w:t xml:space="preserve">Declaration of </w:t>
      </w:r>
      <w:smartTag w:uri="urn:schemas-microsoft-com:office:smarttags" w:element="place">
        <w:smartTag w:uri="urn:schemas-microsoft-com:office:smarttags" w:element="City">
          <w:r>
            <w:rPr>
              <w:b/>
              <w:bCs/>
              <w:sz w:val="22"/>
            </w:rPr>
            <w:t>Independence</w:t>
          </w:r>
        </w:smartTag>
      </w:smartTag>
      <w:r>
        <w:rPr>
          <w:b/>
          <w:bCs/>
          <w:sz w:val="22"/>
        </w:rPr>
        <w:t xml:space="preserve"> (1776)</w:t>
      </w:r>
      <w:r>
        <w:rPr>
          <w:sz w:val="22"/>
        </w:rPr>
        <w:t xml:space="preserve"> </w:t>
      </w:r>
      <w:r>
        <w:rPr>
          <w:sz w:val="20"/>
        </w:rPr>
        <w:t>– The Bill of Rights and the Constitution addressed grievances from the Declaration of Independence.  It also lists the unalienable rights:  life, liberty and the pursuit of happiness.</w:t>
      </w:r>
      <w:r>
        <w:rPr>
          <w:sz w:val="22"/>
        </w:rPr>
        <w:t xml:space="preserve"> </w:t>
      </w:r>
    </w:p>
    <w:p w:rsidR="00934568" w:rsidRDefault="00934568">
      <w:pPr>
        <w:ind w:right="252"/>
        <w:rPr>
          <w:sz w:val="16"/>
        </w:rPr>
      </w:pPr>
    </w:p>
    <w:p w:rsidR="00934568" w:rsidRDefault="00934568">
      <w:pPr>
        <w:ind w:right="252"/>
        <w:rPr>
          <w:sz w:val="20"/>
        </w:rPr>
      </w:pPr>
      <w:r w:rsidRPr="00BA3DDD">
        <w:rPr>
          <w:b/>
          <w:bCs/>
          <w:iCs/>
          <w:sz w:val="22"/>
        </w:rPr>
        <w:t>Federalist Papers</w:t>
      </w:r>
      <w:r>
        <w:rPr>
          <w:b/>
          <w:bCs/>
          <w:sz w:val="22"/>
        </w:rPr>
        <w:t xml:space="preserve"> (1787-1788)</w:t>
      </w:r>
      <w:r>
        <w:rPr>
          <w:sz w:val="22"/>
        </w:rPr>
        <w:t xml:space="preserve"> </w:t>
      </w:r>
      <w:r>
        <w:rPr>
          <w:sz w:val="20"/>
        </w:rPr>
        <w:t>– Essays written to encourage ratification of the constitution.  The authors include Alexander Hamilton, John Jay, and James Madison.</w:t>
      </w:r>
    </w:p>
    <w:p w:rsidR="00934568" w:rsidRPr="00244E45" w:rsidRDefault="00934568">
      <w:pPr>
        <w:ind w:right="252"/>
        <w:rPr>
          <w:sz w:val="16"/>
          <w:szCs w:val="16"/>
        </w:rPr>
      </w:pPr>
    </w:p>
    <w:p w:rsidR="00934568" w:rsidRDefault="00934568">
      <w:pPr>
        <w:ind w:right="252"/>
        <w:rPr>
          <w:sz w:val="20"/>
        </w:rPr>
      </w:pPr>
      <w:r>
        <w:rPr>
          <w:b/>
          <w:bCs/>
          <w:i/>
          <w:iCs/>
          <w:sz w:val="22"/>
        </w:rPr>
        <w:t>The Articles of Confederation (1781</w:t>
      </w:r>
      <w:r>
        <w:rPr>
          <w:i/>
          <w:iCs/>
          <w:sz w:val="22"/>
        </w:rPr>
        <w:t xml:space="preserve">) </w:t>
      </w:r>
      <w:r>
        <w:rPr>
          <w:sz w:val="20"/>
        </w:rPr>
        <w:t>– First form of government established by the 13 states.  Replaced by th</w:t>
      </w:r>
      <w:r w:rsidR="00DA78A8">
        <w:rPr>
          <w:sz w:val="20"/>
        </w:rPr>
        <w:t>e US Constitution because it created</w:t>
      </w:r>
      <w:r>
        <w:rPr>
          <w:sz w:val="20"/>
        </w:rPr>
        <w:t xml:space="preserve"> a weak form of central government.</w:t>
      </w:r>
    </w:p>
    <w:p w:rsidR="00934568" w:rsidRDefault="00934568">
      <w:pPr>
        <w:pStyle w:val="Heading2"/>
        <w:ind w:right="252" w:firstLine="0"/>
        <w:rPr>
          <w:sz w:val="22"/>
        </w:rPr>
      </w:pPr>
      <w:r>
        <w:rPr>
          <w:sz w:val="22"/>
        </w:rPr>
        <w:t>Weaknesses include</w:t>
      </w:r>
      <w:r w:rsidR="00694D1A">
        <w:rPr>
          <w:sz w:val="22"/>
        </w:rPr>
        <w:t>d</w:t>
      </w:r>
      <w:r>
        <w:rPr>
          <w:sz w:val="22"/>
        </w:rPr>
        <w:t>…</w:t>
      </w:r>
    </w:p>
    <w:p w:rsidR="00934568" w:rsidRDefault="00934568">
      <w:pPr>
        <w:numPr>
          <w:ilvl w:val="0"/>
          <w:numId w:val="8"/>
        </w:numPr>
        <w:tabs>
          <w:tab w:val="left" w:pos="900"/>
          <w:tab w:val="num" w:pos="1152"/>
        </w:tabs>
        <w:ind w:right="252" w:hanging="1080"/>
        <w:rPr>
          <w:sz w:val="20"/>
          <w:szCs w:val="20"/>
        </w:rPr>
      </w:pPr>
      <w:r>
        <w:rPr>
          <w:sz w:val="20"/>
          <w:szCs w:val="20"/>
        </w:rPr>
        <w:t>No executive branch to enforce laws</w:t>
      </w:r>
    </w:p>
    <w:p w:rsidR="00934568" w:rsidRDefault="00934568">
      <w:pPr>
        <w:numPr>
          <w:ilvl w:val="0"/>
          <w:numId w:val="8"/>
        </w:numPr>
        <w:tabs>
          <w:tab w:val="clear" w:pos="1440"/>
          <w:tab w:val="left" w:pos="900"/>
          <w:tab w:val="num" w:pos="1152"/>
        </w:tabs>
        <w:ind w:left="360" w:right="252" w:firstLine="0"/>
        <w:rPr>
          <w:sz w:val="20"/>
          <w:szCs w:val="20"/>
        </w:rPr>
      </w:pPr>
      <w:r>
        <w:rPr>
          <w:sz w:val="20"/>
          <w:szCs w:val="20"/>
        </w:rPr>
        <w:t>Congress could not collect taxes</w:t>
      </w:r>
      <w:r w:rsidR="00DA78A8">
        <w:rPr>
          <w:sz w:val="20"/>
          <w:szCs w:val="20"/>
        </w:rPr>
        <w:t xml:space="preserve"> or regulate trade</w:t>
      </w:r>
    </w:p>
    <w:p w:rsidR="00934568" w:rsidRDefault="00934568">
      <w:pPr>
        <w:numPr>
          <w:ilvl w:val="0"/>
          <w:numId w:val="8"/>
        </w:numPr>
        <w:tabs>
          <w:tab w:val="clear" w:pos="1440"/>
          <w:tab w:val="left" w:pos="900"/>
          <w:tab w:val="num" w:pos="1152"/>
        </w:tabs>
        <w:ind w:left="360" w:right="252" w:firstLine="0"/>
        <w:rPr>
          <w:sz w:val="20"/>
          <w:szCs w:val="20"/>
        </w:rPr>
      </w:pPr>
      <w:r>
        <w:rPr>
          <w:sz w:val="20"/>
          <w:szCs w:val="20"/>
        </w:rPr>
        <w:t>No national court system</w:t>
      </w:r>
    </w:p>
    <w:p w:rsidR="00934568" w:rsidRDefault="00934568">
      <w:pPr>
        <w:numPr>
          <w:ilvl w:val="0"/>
          <w:numId w:val="8"/>
        </w:numPr>
        <w:tabs>
          <w:tab w:val="clear" w:pos="1440"/>
          <w:tab w:val="left" w:pos="900"/>
          <w:tab w:val="num" w:pos="1152"/>
        </w:tabs>
        <w:ind w:left="360" w:right="252" w:firstLine="0"/>
        <w:rPr>
          <w:sz w:val="20"/>
          <w:szCs w:val="20"/>
        </w:rPr>
      </w:pPr>
      <w:r>
        <w:rPr>
          <w:sz w:val="20"/>
          <w:szCs w:val="20"/>
        </w:rPr>
        <w:t>Each state had only one vote in Congress, regardless of population</w:t>
      </w:r>
    </w:p>
    <w:p w:rsidR="00934568" w:rsidRDefault="00934568">
      <w:pPr>
        <w:pStyle w:val="Heading2"/>
        <w:ind w:right="252" w:firstLine="0"/>
        <w:jc w:val="left"/>
        <w:rPr>
          <w:i/>
          <w:iCs/>
          <w:sz w:val="22"/>
        </w:rPr>
      </w:pPr>
      <w:r>
        <w:rPr>
          <w:i/>
          <w:iCs/>
          <w:sz w:val="22"/>
        </w:rPr>
        <w:t>Important Facts</w:t>
      </w:r>
    </w:p>
    <w:p w:rsidR="00934568" w:rsidRDefault="00934568">
      <w:pPr>
        <w:ind w:left="252" w:right="252" w:hanging="252"/>
        <w:rPr>
          <w:sz w:val="22"/>
        </w:rPr>
      </w:pPr>
      <w:r>
        <w:rPr>
          <w:b/>
          <w:bCs/>
          <w:sz w:val="22"/>
        </w:rPr>
        <w:t>1787</w:t>
      </w:r>
      <w:r>
        <w:rPr>
          <w:sz w:val="22"/>
        </w:rPr>
        <w:t xml:space="preserve"> – </w:t>
      </w:r>
      <w:r>
        <w:rPr>
          <w:sz w:val="20"/>
          <w:szCs w:val="20"/>
        </w:rPr>
        <w:t xml:space="preserve">Delegates from the 13 states drafted the US Constitution in </w:t>
      </w:r>
      <w:smartTag w:uri="urn:schemas-microsoft-com:office:smarttags" w:element="place">
        <w:smartTag w:uri="urn:schemas-microsoft-com:office:smarttags" w:element="City">
          <w:r>
            <w:rPr>
              <w:sz w:val="20"/>
              <w:szCs w:val="20"/>
            </w:rPr>
            <w:t>Philadelphia</w:t>
          </w:r>
        </w:smartTag>
      </w:smartTag>
      <w:r>
        <w:rPr>
          <w:sz w:val="20"/>
          <w:szCs w:val="20"/>
        </w:rPr>
        <w:t>.</w:t>
      </w:r>
    </w:p>
    <w:p w:rsidR="00934568" w:rsidRPr="000165AB" w:rsidRDefault="00934568">
      <w:pPr>
        <w:ind w:left="252" w:right="252" w:hanging="252"/>
        <w:rPr>
          <w:b/>
          <w:i/>
          <w:sz w:val="20"/>
          <w:szCs w:val="20"/>
        </w:rPr>
      </w:pPr>
      <w:r>
        <w:rPr>
          <w:b/>
          <w:bCs/>
          <w:sz w:val="22"/>
        </w:rPr>
        <w:t>The Preamble</w:t>
      </w:r>
      <w:r>
        <w:rPr>
          <w:sz w:val="22"/>
        </w:rPr>
        <w:t xml:space="preserve"> </w:t>
      </w:r>
      <w:r>
        <w:rPr>
          <w:sz w:val="20"/>
          <w:szCs w:val="20"/>
        </w:rPr>
        <w:t>– is the introduction of the Constitution that states its purpose.</w:t>
      </w:r>
      <w:r w:rsidR="000165AB">
        <w:rPr>
          <w:sz w:val="20"/>
          <w:szCs w:val="20"/>
        </w:rPr>
        <w:t xml:space="preserve"> </w:t>
      </w:r>
      <w:r w:rsidR="000165AB">
        <w:rPr>
          <w:b/>
          <w:i/>
          <w:sz w:val="20"/>
          <w:szCs w:val="20"/>
        </w:rPr>
        <w:t>We the Peopl</w:t>
      </w:r>
      <w:r w:rsidR="00DA78A8">
        <w:rPr>
          <w:b/>
          <w:i/>
          <w:sz w:val="20"/>
          <w:szCs w:val="20"/>
        </w:rPr>
        <w:t>e, in order to form a more perfect union…</w:t>
      </w:r>
    </w:p>
    <w:p w:rsidR="00934568" w:rsidRDefault="00934568">
      <w:pPr>
        <w:ind w:left="252" w:right="252" w:hanging="252"/>
        <w:rPr>
          <w:bCs/>
          <w:sz w:val="20"/>
          <w:szCs w:val="20"/>
        </w:rPr>
      </w:pPr>
      <w:r>
        <w:rPr>
          <w:b/>
          <w:bCs/>
          <w:sz w:val="22"/>
        </w:rPr>
        <w:t xml:space="preserve">Great Compromise – </w:t>
      </w:r>
      <w:r>
        <w:rPr>
          <w:bCs/>
          <w:sz w:val="20"/>
          <w:szCs w:val="20"/>
        </w:rPr>
        <w:t>Compromise between the big and small states over representation in Congress.  Created a bicameral (two-house) Congress – the Senate and the House of Representatives.  The number of members in the S</w:t>
      </w:r>
      <w:r w:rsidR="008A2841">
        <w:rPr>
          <w:bCs/>
          <w:sz w:val="20"/>
          <w:szCs w:val="20"/>
        </w:rPr>
        <w:t>enate is equal for all states</w:t>
      </w:r>
      <w:r w:rsidR="00DA78A8">
        <w:rPr>
          <w:bCs/>
          <w:sz w:val="20"/>
          <w:szCs w:val="20"/>
        </w:rPr>
        <w:t xml:space="preserve"> (2)</w:t>
      </w:r>
      <w:r w:rsidR="008A2841">
        <w:rPr>
          <w:bCs/>
          <w:sz w:val="20"/>
          <w:szCs w:val="20"/>
        </w:rPr>
        <w:t xml:space="preserve">, </w:t>
      </w:r>
      <w:r>
        <w:rPr>
          <w:bCs/>
          <w:sz w:val="20"/>
          <w:szCs w:val="20"/>
        </w:rPr>
        <w:t>and the number of representatives in the House is proportional (dependent on the size</w:t>
      </w:r>
      <w:r w:rsidR="00694D1A">
        <w:rPr>
          <w:bCs/>
          <w:sz w:val="20"/>
          <w:szCs w:val="20"/>
        </w:rPr>
        <w:t>)</w:t>
      </w:r>
      <w:r>
        <w:rPr>
          <w:bCs/>
          <w:sz w:val="20"/>
          <w:szCs w:val="20"/>
        </w:rPr>
        <w:t xml:space="preserve"> </w:t>
      </w:r>
      <w:r w:rsidR="00694D1A">
        <w:rPr>
          <w:bCs/>
          <w:sz w:val="20"/>
          <w:szCs w:val="20"/>
        </w:rPr>
        <w:t>to a state’s population</w:t>
      </w:r>
      <w:r>
        <w:rPr>
          <w:bCs/>
          <w:sz w:val="20"/>
          <w:szCs w:val="20"/>
        </w:rPr>
        <w:t>.</w:t>
      </w:r>
    </w:p>
    <w:p w:rsidR="00934568" w:rsidRDefault="00934568">
      <w:pPr>
        <w:ind w:left="252" w:right="252" w:hanging="252"/>
        <w:rPr>
          <w:bCs/>
          <w:sz w:val="20"/>
          <w:szCs w:val="20"/>
        </w:rPr>
      </w:pPr>
      <w:r>
        <w:rPr>
          <w:b/>
          <w:bCs/>
          <w:sz w:val="22"/>
        </w:rPr>
        <w:t xml:space="preserve">Three-Fifths Compromise – </w:t>
      </w:r>
      <w:r>
        <w:rPr>
          <w:bCs/>
          <w:sz w:val="20"/>
          <w:szCs w:val="20"/>
        </w:rPr>
        <w:t xml:space="preserve">Compromise between northern and southern states over how slaves would be counted in determining a state’s population. </w:t>
      </w:r>
      <w:r w:rsidR="008A2841">
        <w:rPr>
          <w:bCs/>
          <w:sz w:val="20"/>
          <w:szCs w:val="20"/>
        </w:rPr>
        <w:t xml:space="preserve"> Three out of every five slaves would be counted.</w:t>
      </w:r>
    </w:p>
    <w:p w:rsidR="00934568" w:rsidRDefault="00934568">
      <w:pPr>
        <w:ind w:left="252" w:right="252" w:hanging="252"/>
        <w:rPr>
          <w:sz w:val="18"/>
        </w:rPr>
      </w:pPr>
      <w:r>
        <w:rPr>
          <w:b/>
          <w:bCs/>
          <w:sz w:val="22"/>
        </w:rPr>
        <w:t xml:space="preserve">Ratification </w:t>
      </w:r>
      <w:r>
        <w:rPr>
          <w:sz w:val="22"/>
        </w:rPr>
        <w:t xml:space="preserve">– </w:t>
      </w:r>
      <w:r>
        <w:rPr>
          <w:sz w:val="20"/>
          <w:szCs w:val="20"/>
        </w:rPr>
        <w:t>to formally approve</w:t>
      </w:r>
      <w:r>
        <w:rPr>
          <w:sz w:val="22"/>
        </w:rPr>
        <w:t xml:space="preserve">. </w:t>
      </w:r>
      <w:r>
        <w:rPr>
          <w:b/>
          <w:bCs/>
          <w:i/>
          <w:iCs/>
          <w:sz w:val="18"/>
        </w:rPr>
        <w:t>Before it could go into effect, 9 out of the 13 states had to ratify the Constitution.</w:t>
      </w:r>
    </w:p>
    <w:p w:rsidR="00694D1A" w:rsidRDefault="00694D1A" w:rsidP="007A3DA3">
      <w:pPr>
        <w:pStyle w:val="Heading6"/>
        <w:ind w:right="-360"/>
      </w:pPr>
    </w:p>
    <w:p w:rsidR="00934568" w:rsidRDefault="00934568" w:rsidP="00387128">
      <w:pPr>
        <w:pStyle w:val="Heading6"/>
        <w:jc w:val="center"/>
      </w:pPr>
      <w:r>
        <w:t>Sectionalism and the Civil War</w:t>
      </w:r>
    </w:p>
    <w:bookmarkStart w:id="1" w:name="_MON_1267335442"/>
    <w:bookmarkEnd w:id="1"/>
    <w:p w:rsidR="00934568" w:rsidRDefault="00934568" w:rsidP="007A3DA3">
      <w:pPr>
        <w:ind w:right="-360"/>
        <w:jc w:val="center"/>
        <w:rPr>
          <w:b/>
          <w:bCs/>
          <w:i/>
          <w:iCs/>
        </w:rPr>
      </w:pPr>
      <w:r>
        <w:rPr>
          <w:b/>
          <w:bCs/>
          <w:i/>
          <w:iCs/>
        </w:rPr>
        <w:object w:dxaOrig="2056" w:dyaOrig="1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62.85pt" o:ole="">
            <v:imagedata r:id="rId20" o:title=""/>
          </v:shape>
          <o:OLEObject Type="Embed" ProgID="Word.Picture.8" ShapeID="_x0000_i1025" DrawAspect="Content" ObjectID="_1457325128" r:id="rId21"/>
        </w:object>
      </w:r>
    </w:p>
    <w:p w:rsidR="00934568" w:rsidRDefault="00934568">
      <w:pPr>
        <w:pStyle w:val="Heading5"/>
        <w:rPr>
          <w:b w:val="0"/>
          <w:bCs w:val="0"/>
          <w:sz w:val="20"/>
        </w:rPr>
      </w:pPr>
      <w:r>
        <w:t xml:space="preserve">The Growth of Sectionalism – </w:t>
      </w:r>
      <w:r>
        <w:rPr>
          <w:b w:val="0"/>
          <w:bCs w:val="0"/>
          <w:sz w:val="20"/>
        </w:rPr>
        <w:t xml:space="preserve">Sectionalism, or conflict, between the North and the South increased during the 1800s.  </w:t>
      </w:r>
    </w:p>
    <w:p w:rsidR="00934568" w:rsidRDefault="00934568">
      <w:pPr>
        <w:rPr>
          <w:sz w:val="20"/>
        </w:rPr>
      </w:pPr>
      <w:r>
        <w:rPr>
          <w:sz w:val="20"/>
        </w:rPr>
        <w:t>Two main causes of sectionalism were:</w:t>
      </w:r>
    </w:p>
    <w:p w:rsidR="00934568" w:rsidRDefault="00934568">
      <w:pPr>
        <w:numPr>
          <w:ilvl w:val="0"/>
          <w:numId w:val="9"/>
        </w:numPr>
        <w:rPr>
          <w:sz w:val="20"/>
        </w:rPr>
      </w:pPr>
      <w:r>
        <w:rPr>
          <w:sz w:val="20"/>
        </w:rPr>
        <w:t xml:space="preserve">Disagreements over states’ rights </w:t>
      </w:r>
    </w:p>
    <w:p w:rsidR="00934568" w:rsidRDefault="00934568">
      <w:pPr>
        <w:numPr>
          <w:ilvl w:val="0"/>
          <w:numId w:val="9"/>
        </w:numPr>
        <w:rPr>
          <w:sz w:val="20"/>
        </w:rPr>
      </w:pPr>
      <w:r>
        <w:rPr>
          <w:sz w:val="20"/>
        </w:rPr>
        <w:t>The issue of slavery in the western territories</w:t>
      </w:r>
    </w:p>
    <w:p w:rsidR="00934568" w:rsidRDefault="00934568">
      <w:pPr>
        <w:rPr>
          <w:sz w:val="20"/>
        </w:rPr>
      </w:pPr>
      <w:r>
        <w:rPr>
          <w:sz w:val="20"/>
        </w:rPr>
        <w:t>Northerners felt that the federal (national) government had broad powers under the Constitution.</w:t>
      </w:r>
    </w:p>
    <w:p w:rsidR="00934568" w:rsidRDefault="00934568">
      <w:pPr>
        <w:rPr>
          <w:sz w:val="20"/>
        </w:rPr>
      </w:pPr>
      <w:r>
        <w:rPr>
          <w:sz w:val="20"/>
        </w:rPr>
        <w:t>Southerners felt that the federal government’s power under the Constitution was limited.</w:t>
      </w:r>
    </w:p>
    <w:p w:rsidR="00934568" w:rsidRPr="006317A0" w:rsidRDefault="00934568">
      <w:pPr>
        <w:rPr>
          <w:sz w:val="16"/>
          <w:szCs w:val="16"/>
        </w:rPr>
      </w:pPr>
    </w:p>
    <w:p w:rsidR="00934568" w:rsidRPr="00DA78A8" w:rsidRDefault="00934568">
      <w:pPr>
        <w:pStyle w:val="Heading7"/>
        <w:rPr>
          <w:sz w:val="22"/>
          <w:szCs w:val="22"/>
        </w:rPr>
      </w:pPr>
      <w:r w:rsidRPr="00DA78A8">
        <w:rPr>
          <w:i/>
        </w:rPr>
        <w:t>The Nullification Crisis</w:t>
      </w:r>
      <w:r w:rsidR="00DA78A8">
        <w:t xml:space="preserve">: </w:t>
      </w:r>
      <w:r w:rsidR="00DA78A8" w:rsidRPr="00DA78A8">
        <w:rPr>
          <w:sz w:val="22"/>
          <w:szCs w:val="22"/>
        </w:rPr>
        <w:t>Andrew Jackson vs. John Calhoun</w:t>
      </w:r>
    </w:p>
    <w:p w:rsidR="00934568" w:rsidRDefault="00934568">
      <w:r>
        <w:rPr>
          <w:sz w:val="20"/>
        </w:rPr>
        <w:t xml:space="preserve">In 1832, the U.S. Congress placed a tariff on manufactured goods.  This benefited </w:t>
      </w:r>
      <w:smartTag w:uri="urn:schemas-microsoft-com:office:smarttags" w:element="place">
        <w:smartTag w:uri="urn:schemas-microsoft-com:office:smarttags" w:element="country-region">
          <w:r>
            <w:rPr>
              <w:sz w:val="20"/>
            </w:rPr>
            <w:t>U.S.</w:t>
          </w:r>
        </w:smartTag>
      </w:smartTag>
      <w:r>
        <w:rPr>
          <w:sz w:val="20"/>
        </w:rPr>
        <w:t xml:space="preserve"> manufacturers in the northeast but increased prices for consumers in other parts of the country.  Southerners</w:t>
      </w:r>
      <w:r w:rsidR="003B2AB9">
        <w:rPr>
          <w:sz w:val="20"/>
        </w:rPr>
        <w:t xml:space="preserve">, led by </w:t>
      </w:r>
      <w:r w:rsidR="003B2AB9">
        <w:rPr>
          <w:b/>
          <w:sz w:val="20"/>
        </w:rPr>
        <w:t>John C. Calhoun</w:t>
      </w:r>
      <w:r>
        <w:rPr>
          <w:sz w:val="20"/>
        </w:rPr>
        <w:t xml:space="preserve"> felt that the tariff was unfair because there was very little manufacturing in the South and called </w:t>
      </w:r>
      <w:r w:rsidR="00DA78A8">
        <w:rPr>
          <w:sz w:val="20"/>
        </w:rPr>
        <w:t xml:space="preserve">it </w:t>
      </w:r>
      <w:r>
        <w:rPr>
          <w:sz w:val="20"/>
        </w:rPr>
        <w:t>the “</w:t>
      </w:r>
      <w:r w:rsidRPr="000E42D1">
        <w:rPr>
          <w:b/>
          <w:sz w:val="20"/>
        </w:rPr>
        <w:t>Tariff of Abominations</w:t>
      </w:r>
      <w:r>
        <w:rPr>
          <w:sz w:val="20"/>
        </w:rPr>
        <w:t xml:space="preserve">”.  </w:t>
      </w:r>
      <w:smartTag w:uri="urn:schemas-microsoft-com:office:smarttags" w:element="State">
        <w:r>
          <w:rPr>
            <w:sz w:val="20"/>
          </w:rPr>
          <w:t>South Carolina</w:t>
        </w:r>
      </w:smartTag>
      <w:r>
        <w:rPr>
          <w:sz w:val="20"/>
        </w:rPr>
        <w:t xml:space="preserve"> nullified or voided the tariff saying that it would secede from, or leave, the </w:t>
      </w:r>
      <w:smartTag w:uri="urn:schemas-microsoft-com:office:smarttags" w:element="place">
        <w:r>
          <w:rPr>
            <w:sz w:val="20"/>
          </w:rPr>
          <w:t>Union</w:t>
        </w:r>
      </w:smartTag>
      <w:r>
        <w:rPr>
          <w:sz w:val="20"/>
        </w:rPr>
        <w:t xml:space="preserve">.  </w:t>
      </w:r>
      <w:r w:rsidRPr="003B2AB9">
        <w:rPr>
          <w:b/>
          <w:sz w:val="20"/>
        </w:rPr>
        <w:t xml:space="preserve">President </w:t>
      </w:r>
      <w:r w:rsidR="000E42D1">
        <w:rPr>
          <w:b/>
          <w:sz w:val="20"/>
        </w:rPr>
        <w:t xml:space="preserve">Andrew </w:t>
      </w:r>
      <w:r w:rsidRPr="003B2AB9">
        <w:rPr>
          <w:b/>
          <w:sz w:val="20"/>
        </w:rPr>
        <w:t>Jackson</w:t>
      </w:r>
      <w:r>
        <w:rPr>
          <w:sz w:val="20"/>
        </w:rPr>
        <w:t xml:space="preserve"> threatened to send troops to </w:t>
      </w:r>
      <w:smartTag w:uri="urn:schemas-microsoft-com:office:smarttags" w:element="place">
        <w:smartTag w:uri="urn:schemas-microsoft-com:office:smarttags" w:element="State">
          <w:r>
            <w:rPr>
              <w:sz w:val="20"/>
            </w:rPr>
            <w:t>South Carolina</w:t>
          </w:r>
        </w:smartTag>
      </w:smartTag>
      <w:r>
        <w:rPr>
          <w:sz w:val="20"/>
        </w:rPr>
        <w:t xml:space="preserve"> to enforce the tariff.  Compromise was reached with the help of </w:t>
      </w:r>
      <w:r w:rsidRPr="003B2AB9">
        <w:rPr>
          <w:b/>
          <w:sz w:val="20"/>
        </w:rPr>
        <w:t>Henry Clay</w:t>
      </w:r>
      <w:r>
        <w:rPr>
          <w:sz w:val="20"/>
        </w:rPr>
        <w:t xml:space="preserve"> – Congress reduced the tariff and </w:t>
      </w:r>
      <w:smartTag w:uri="urn:schemas-microsoft-com:office:smarttags" w:element="place">
        <w:smartTag w:uri="urn:schemas-microsoft-com:office:smarttags" w:element="State">
          <w:r>
            <w:rPr>
              <w:sz w:val="20"/>
            </w:rPr>
            <w:t>South Carolina</w:t>
          </w:r>
        </w:smartTag>
      </w:smartTag>
      <w:r>
        <w:rPr>
          <w:sz w:val="20"/>
        </w:rPr>
        <w:t xml:space="preserve"> backed down</w:t>
      </w:r>
      <w:r>
        <w:t>.</w:t>
      </w:r>
    </w:p>
    <w:p w:rsidR="00934568" w:rsidRPr="006317A0" w:rsidRDefault="00934568">
      <w:pPr>
        <w:rPr>
          <w:sz w:val="16"/>
          <w:szCs w:val="16"/>
        </w:rPr>
      </w:pPr>
    </w:p>
    <w:p w:rsidR="00934568" w:rsidRPr="00387128" w:rsidRDefault="00934568">
      <w:pPr>
        <w:pStyle w:val="Heading5"/>
        <w:rPr>
          <w:sz w:val="24"/>
        </w:rPr>
      </w:pPr>
      <w:r w:rsidRPr="00387128">
        <w:rPr>
          <w:sz w:val="24"/>
        </w:rPr>
        <w:t xml:space="preserve">The Reform Movements </w:t>
      </w:r>
    </w:p>
    <w:p w:rsidR="00934568" w:rsidRPr="006317A0" w:rsidRDefault="00934568" w:rsidP="006317A0">
      <w:pPr>
        <w:pStyle w:val="BodyText"/>
      </w:pPr>
      <w:r>
        <w:t xml:space="preserve">People began to work to solve social problems.  </w:t>
      </w:r>
      <w:r>
        <w:rPr>
          <w:b/>
        </w:rPr>
        <w:t>Abolitionists</w:t>
      </w:r>
      <w:r w:rsidR="006317A0">
        <w:t xml:space="preserve">, such as </w:t>
      </w:r>
      <w:r w:rsidR="006317A0">
        <w:rPr>
          <w:b/>
        </w:rPr>
        <w:t>Fredrick Douglass</w:t>
      </w:r>
      <w:r w:rsidR="006317A0">
        <w:t xml:space="preserve">, </w:t>
      </w:r>
      <w:r w:rsidR="006317A0">
        <w:rPr>
          <w:b/>
        </w:rPr>
        <w:t>Sojourner Truth,</w:t>
      </w:r>
      <w:r>
        <w:rPr>
          <w:b/>
        </w:rPr>
        <w:t xml:space="preserve"> </w:t>
      </w:r>
      <w:r w:rsidR="006317A0">
        <w:rPr>
          <w:b/>
        </w:rPr>
        <w:t xml:space="preserve">William L. Garrison, and Harriet Tubman, </w:t>
      </w:r>
      <w:r>
        <w:t>worked to end slavery</w:t>
      </w:r>
      <w:r w:rsidR="006317A0">
        <w:t xml:space="preserve"> in the </w:t>
      </w:r>
      <w:smartTag w:uri="urn:schemas-microsoft-com:office:smarttags" w:element="place">
        <w:smartTag w:uri="urn:schemas-microsoft-com:office:smarttags" w:element="country-region">
          <w:r w:rsidR="006317A0">
            <w:t>U.S.</w:t>
          </w:r>
        </w:smartTag>
      </w:smartTag>
      <w:r>
        <w:t xml:space="preserve">  The </w:t>
      </w:r>
      <w:r>
        <w:rPr>
          <w:b/>
        </w:rPr>
        <w:t>temperance movement</w:t>
      </w:r>
      <w:r>
        <w:t xml:space="preserve"> urged people to stop drinking alcohol.  The </w:t>
      </w:r>
      <w:r>
        <w:rPr>
          <w:b/>
        </w:rPr>
        <w:t>women’s rights movement</w:t>
      </w:r>
      <w:r w:rsidR="006317A0">
        <w:t xml:space="preserve">, led by </w:t>
      </w:r>
      <w:r w:rsidR="006317A0" w:rsidRPr="006317A0">
        <w:rPr>
          <w:b/>
        </w:rPr>
        <w:t>Elizabeth Cady Stanton</w:t>
      </w:r>
      <w:r w:rsidR="006317A0">
        <w:t xml:space="preserve"> and </w:t>
      </w:r>
      <w:r w:rsidR="006317A0" w:rsidRPr="006317A0">
        <w:rPr>
          <w:b/>
        </w:rPr>
        <w:t>Susan B. Anthony</w:t>
      </w:r>
      <w:r w:rsidR="006317A0">
        <w:t xml:space="preserve">, </w:t>
      </w:r>
      <w:r>
        <w:t xml:space="preserve">worked for and supported the expansion of rights for women including the right to own property and to vote.  The </w:t>
      </w:r>
      <w:r>
        <w:rPr>
          <w:b/>
        </w:rPr>
        <w:t>public education movement</w:t>
      </w:r>
      <w:r w:rsidR="006317A0">
        <w:rPr>
          <w:b/>
        </w:rPr>
        <w:t xml:space="preserve">, </w:t>
      </w:r>
      <w:r w:rsidR="006317A0">
        <w:t xml:space="preserve">led by </w:t>
      </w:r>
      <w:r w:rsidR="006317A0" w:rsidRPr="006317A0">
        <w:rPr>
          <w:b/>
        </w:rPr>
        <w:t>Horace Mann</w:t>
      </w:r>
      <w:r w:rsidR="006317A0">
        <w:t>,</w:t>
      </w:r>
      <w:r>
        <w:t xml:space="preserve"> pressed for government-supported education for all children</w:t>
      </w:r>
      <w:r w:rsidR="006317A0">
        <w:t>.</w:t>
      </w:r>
      <w:r w:rsidR="001218AA">
        <w:t xml:space="preserve"> </w:t>
      </w:r>
      <w:proofErr w:type="spellStart"/>
      <w:r w:rsidR="001218AA" w:rsidRPr="001218AA">
        <w:rPr>
          <w:b/>
        </w:rPr>
        <w:t>Dorathea</w:t>
      </w:r>
      <w:proofErr w:type="spellEnd"/>
      <w:r w:rsidR="001218AA" w:rsidRPr="001218AA">
        <w:rPr>
          <w:b/>
        </w:rPr>
        <w:t xml:space="preserve"> Dix</w:t>
      </w:r>
      <w:r w:rsidR="001218AA">
        <w:t xml:space="preserve"> worked to improve prisons. </w:t>
      </w:r>
      <w:r w:rsidR="006317A0">
        <w:t>A</w:t>
      </w:r>
      <w:r>
        <w:t xml:space="preserve">uthor </w:t>
      </w:r>
      <w:r>
        <w:rPr>
          <w:b/>
        </w:rPr>
        <w:t>Harriet Beecher Stowe</w:t>
      </w:r>
      <w:r>
        <w:t xml:space="preserve"> drew attention to the horrors of slavery.  Stowe’s novel, </w:t>
      </w:r>
      <w:r w:rsidRPr="006317A0">
        <w:rPr>
          <w:b/>
          <w:i/>
          <w:iCs/>
          <w:sz w:val="22"/>
          <w:szCs w:val="22"/>
          <w:u w:val="single"/>
        </w:rPr>
        <w:t>Uncle Tom’s Cabin</w:t>
      </w:r>
      <w:r>
        <w:t>, caused many Americans to call for an end to slavery.</w:t>
      </w:r>
      <w:r w:rsidR="006317A0">
        <w:t xml:space="preserve"> Famous speeches include </w:t>
      </w:r>
      <w:r>
        <w:rPr>
          <w:b/>
        </w:rPr>
        <w:t>Elizabeth Cady Stanton</w:t>
      </w:r>
      <w:r w:rsidR="006317A0">
        <w:rPr>
          <w:b/>
        </w:rPr>
        <w:t xml:space="preserve">’s </w:t>
      </w:r>
      <w:r w:rsidR="006317A0">
        <w:rPr>
          <w:b/>
          <w:i/>
        </w:rPr>
        <w:t xml:space="preserve">Declaration of Sentiments </w:t>
      </w:r>
      <w:r w:rsidR="006317A0" w:rsidRPr="00DA78A8">
        <w:t>and</w:t>
      </w:r>
      <w:r w:rsidR="006317A0">
        <w:rPr>
          <w:b/>
          <w:i/>
        </w:rPr>
        <w:t xml:space="preserve"> </w:t>
      </w:r>
      <w:r w:rsidR="006317A0">
        <w:rPr>
          <w:b/>
        </w:rPr>
        <w:t xml:space="preserve">Sojourner Truth’s </w:t>
      </w:r>
      <w:proofErr w:type="spellStart"/>
      <w:r w:rsidR="006317A0">
        <w:rPr>
          <w:b/>
          <w:i/>
        </w:rPr>
        <w:t>Ain’t</w:t>
      </w:r>
      <w:proofErr w:type="spellEnd"/>
      <w:r w:rsidR="006317A0">
        <w:rPr>
          <w:b/>
          <w:i/>
        </w:rPr>
        <w:t xml:space="preserve">  I a Woman</w:t>
      </w:r>
      <w:r w:rsidR="00DA78A8">
        <w:rPr>
          <w:b/>
          <w:i/>
        </w:rPr>
        <w:t xml:space="preserve">? </w:t>
      </w:r>
      <w:r w:rsidR="006317A0">
        <w:t xml:space="preserve"> The </w:t>
      </w:r>
      <w:r w:rsidR="006317A0">
        <w:rPr>
          <w:b/>
        </w:rPr>
        <w:t xml:space="preserve">Civil Disobedience </w:t>
      </w:r>
      <w:r w:rsidR="006317A0">
        <w:t>movement was led by the author Henry David Thoreau’s refusal to pay taxes to support the US-Mexican War.</w:t>
      </w:r>
    </w:p>
    <w:p w:rsidR="00277496" w:rsidRDefault="00277496">
      <w:pPr>
        <w:pStyle w:val="Heading6"/>
      </w:pPr>
    </w:p>
    <w:p w:rsidR="00277496" w:rsidRDefault="00277496">
      <w:pPr>
        <w:pStyle w:val="Heading6"/>
      </w:pPr>
    </w:p>
    <w:p w:rsidR="00934568" w:rsidRDefault="00934568">
      <w:pPr>
        <w:pStyle w:val="Heading6"/>
      </w:pPr>
      <w:r>
        <w:t>Consequences of Westward Expansion</w:t>
      </w:r>
    </w:p>
    <w:p w:rsidR="00934568" w:rsidRDefault="00934568">
      <w:pPr>
        <w:rPr>
          <w:b/>
          <w:bCs/>
          <w:i/>
          <w:iCs/>
        </w:rPr>
      </w:pPr>
    </w:p>
    <w:p w:rsidR="00934568" w:rsidRDefault="00AD646A">
      <w:pPr>
        <w:pStyle w:val="Heading5"/>
      </w:pPr>
      <w:r>
        <w:rPr>
          <w:noProof/>
          <w:sz w:val="20"/>
        </w:rPr>
        <w:drawing>
          <wp:anchor distT="0" distB="0" distL="114300" distR="114300" simplePos="0" relativeHeight="251659264" behindDoc="0" locked="0" layoutInCell="1" allowOverlap="1">
            <wp:simplePos x="0" y="0"/>
            <wp:positionH relativeFrom="column">
              <wp:posOffset>609600</wp:posOffset>
            </wp:positionH>
            <wp:positionV relativeFrom="paragraph">
              <wp:posOffset>117475</wp:posOffset>
            </wp:positionV>
            <wp:extent cx="2933700" cy="1950085"/>
            <wp:effectExtent l="0" t="0" r="0" b="0"/>
            <wp:wrapNone/>
            <wp:docPr id="38" name="Picture 38" descr="http://www.tooter4kids.com/Thanksgiving/_derived/trail_of_tears.htm_txt_trailofte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ooter4kids.com/Thanksgiving/_derived/trail_of_tears.htm_txt_trailoftears.g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933700"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568" w:rsidRDefault="00934568">
      <w:pPr>
        <w:pStyle w:val="Heading5"/>
      </w:pPr>
    </w:p>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 w:rsidR="00934568" w:rsidRDefault="00934568">
      <w:pPr>
        <w:pStyle w:val="Heading5"/>
        <w:rPr>
          <w:b w:val="0"/>
          <w:bCs w:val="0"/>
        </w:rPr>
      </w:pPr>
      <w:r>
        <w:t xml:space="preserve">Indian Removal – </w:t>
      </w:r>
      <w:r w:rsidR="000E42D1">
        <w:rPr>
          <w:b w:val="0"/>
          <w:bCs w:val="0"/>
        </w:rPr>
        <w:t xml:space="preserve">In 1830, President </w:t>
      </w:r>
      <w:r w:rsidR="000E42D1">
        <w:rPr>
          <w:bCs w:val="0"/>
        </w:rPr>
        <w:t xml:space="preserve">Andrew Jackson </w:t>
      </w:r>
      <w:r w:rsidR="000E42D1">
        <w:rPr>
          <w:b w:val="0"/>
          <w:bCs w:val="0"/>
        </w:rPr>
        <w:t>had the</w:t>
      </w:r>
      <w:r>
        <w:rPr>
          <w:b w:val="0"/>
          <w:bCs w:val="0"/>
        </w:rPr>
        <w:t xml:space="preserve"> </w:t>
      </w:r>
      <w:r w:rsidRPr="00277496">
        <w:rPr>
          <w:bCs w:val="0"/>
        </w:rPr>
        <w:t>Indian Removal Act</w:t>
      </w:r>
      <w:r w:rsidR="000E42D1">
        <w:rPr>
          <w:b w:val="0"/>
          <w:bCs w:val="0"/>
        </w:rPr>
        <w:t xml:space="preserve"> </w:t>
      </w:r>
      <w:r>
        <w:rPr>
          <w:b w:val="0"/>
          <w:bCs w:val="0"/>
        </w:rPr>
        <w:t xml:space="preserve">passed. The act called for Native Americans living in the southeastern </w:t>
      </w:r>
      <w:smartTag w:uri="urn:schemas-microsoft-com:office:smarttags" w:element="country-region">
        <w:r>
          <w:rPr>
            <w:b w:val="0"/>
            <w:bCs w:val="0"/>
          </w:rPr>
          <w:t>United States</w:t>
        </w:r>
      </w:smartTag>
      <w:r>
        <w:rPr>
          <w:b w:val="0"/>
          <w:bCs w:val="0"/>
        </w:rPr>
        <w:t xml:space="preserve"> </w:t>
      </w:r>
      <w:r w:rsidR="000E42D1">
        <w:rPr>
          <w:b w:val="0"/>
          <w:bCs w:val="0"/>
        </w:rPr>
        <w:t xml:space="preserve">to </w:t>
      </w:r>
      <w:r>
        <w:rPr>
          <w:b w:val="0"/>
          <w:bCs w:val="0"/>
        </w:rPr>
        <w:t xml:space="preserve">be moved west of the </w:t>
      </w:r>
      <w:smartTag w:uri="urn:schemas-microsoft-com:office:smarttags" w:element="place">
        <w:r>
          <w:rPr>
            <w:b w:val="0"/>
            <w:bCs w:val="0"/>
          </w:rPr>
          <w:t>Mississippi River</w:t>
        </w:r>
      </w:smartTag>
      <w:r>
        <w:rPr>
          <w:b w:val="0"/>
          <w:bCs w:val="0"/>
        </w:rPr>
        <w:t xml:space="preserve">.  The most </w:t>
      </w:r>
      <w:proofErr w:type="spellStart"/>
      <w:r>
        <w:rPr>
          <w:b w:val="0"/>
          <w:bCs w:val="0"/>
        </w:rPr>
        <w:t>well known</w:t>
      </w:r>
      <w:proofErr w:type="spellEnd"/>
      <w:r>
        <w:rPr>
          <w:b w:val="0"/>
          <w:bCs w:val="0"/>
        </w:rPr>
        <w:t xml:space="preserve"> incident of removal is known as the </w:t>
      </w:r>
      <w:r w:rsidRPr="00277496">
        <w:rPr>
          <w:bCs w:val="0"/>
        </w:rPr>
        <w:t>Trail of Tears</w:t>
      </w:r>
      <w:r>
        <w:rPr>
          <w:b w:val="0"/>
          <w:bCs w:val="0"/>
        </w:rPr>
        <w:t xml:space="preserve">, which was the forced removal of the </w:t>
      </w:r>
      <w:r w:rsidRPr="000E42D1">
        <w:rPr>
          <w:bCs w:val="0"/>
        </w:rPr>
        <w:t>Cherokee Indians</w:t>
      </w:r>
      <w:r>
        <w:rPr>
          <w:b w:val="0"/>
          <w:bCs w:val="0"/>
        </w:rPr>
        <w:t xml:space="preserve"> in 1838 and 1839</w:t>
      </w:r>
      <w:r w:rsidR="000E42D1">
        <w:rPr>
          <w:b w:val="0"/>
          <w:bCs w:val="0"/>
        </w:rPr>
        <w:t>.  Thousands of them</w:t>
      </w:r>
      <w:r>
        <w:rPr>
          <w:b w:val="0"/>
          <w:bCs w:val="0"/>
        </w:rPr>
        <w:t xml:space="preserve"> died during the forced march.</w:t>
      </w:r>
    </w:p>
    <w:p w:rsidR="001218AA" w:rsidRDefault="001218AA" w:rsidP="001218AA"/>
    <w:p w:rsidR="001218AA" w:rsidRPr="001218AA" w:rsidRDefault="001218AA" w:rsidP="001218AA">
      <w:pPr>
        <w:rPr>
          <w:sz w:val="22"/>
          <w:szCs w:val="22"/>
        </w:rPr>
      </w:pPr>
      <w:r>
        <w:rPr>
          <w:b/>
        </w:rPr>
        <w:t xml:space="preserve">The Annexation of </w:t>
      </w:r>
      <w:smartTag w:uri="urn:schemas-microsoft-com:office:smarttags" w:element="State">
        <w:r>
          <w:rPr>
            <w:b/>
          </w:rPr>
          <w:t>Texas</w:t>
        </w:r>
      </w:smartTag>
      <w:r>
        <w:rPr>
          <w:b/>
        </w:rPr>
        <w:t xml:space="preserve"> – </w:t>
      </w:r>
      <w:r w:rsidRPr="001218AA">
        <w:rPr>
          <w:sz w:val="22"/>
          <w:szCs w:val="22"/>
        </w:rPr>
        <w:t xml:space="preserve">In 1845, </w:t>
      </w:r>
      <w:smartTag w:uri="urn:schemas-microsoft-com:office:smarttags" w:element="State">
        <w:r w:rsidRPr="001218AA">
          <w:rPr>
            <w:sz w:val="22"/>
            <w:szCs w:val="22"/>
          </w:rPr>
          <w:t>Texas</w:t>
        </w:r>
      </w:smartTag>
      <w:r w:rsidRPr="001218AA">
        <w:rPr>
          <w:sz w:val="22"/>
          <w:szCs w:val="22"/>
        </w:rPr>
        <w:t xml:space="preserve"> becomes the 28</w:t>
      </w:r>
      <w:r w:rsidRPr="001218AA">
        <w:rPr>
          <w:sz w:val="22"/>
          <w:szCs w:val="22"/>
          <w:vertAlign w:val="superscript"/>
        </w:rPr>
        <w:t>th</w:t>
      </w:r>
      <w:r w:rsidRPr="001218AA">
        <w:rPr>
          <w:sz w:val="22"/>
          <w:szCs w:val="22"/>
        </w:rPr>
        <w:t xml:space="preserve"> state in the </w:t>
      </w:r>
      <w:smartTag w:uri="urn:schemas-microsoft-com:office:smarttags" w:element="country-region">
        <w:r w:rsidRPr="001218AA">
          <w:rPr>
            <w:sz w:val="22"/>
            <w:szCs w:val="22"/>
          </w:rPr>
          <w:t>U.S.</w:t>
        </w:r>
      </w:smartTag>
      <w:r w:rsidRPr="001218AA">
        <w:rPr>
          <w:sz w:val="22"/>
          <w:szCs w:val="22"/>
        </w:rPr>
        <w:t xml:space="preserve">, </w:t>
      </w:r>
      <w:smartTag w:uri="urn:schemas-microsoft-com:office:smarttags" w:element="country-region">
        <w:r w:rsidRPr="001218AA">
          <w:rPr>
            <w:sz w:val="22"/>
            <w:szCs w:val="22"/>
          </w:rPr>
          <w:t>Mexico</w:t>
        </w:r>
      </w:smartTag>
      <w:r w:rsidRPr="001218AA">
        <w:rPr>
          <w:sz w:val="22"/>
          <w:szCs w:val="22"/>
        </w:rPr>
        <w:t xml:space="preserve"> claims </w:t>
      </w:r>
      <w:smartTag w:uri="urn:schemas-microsoft-com:office:smarttags" w:element="place">
        <w:smartTag w:uri="urn:schemas-microsoft-com:office:smarttags" w:element="State">
          <w:r w:rsidRPr="001218AA">
            <w:rPr>
              <w:sz w:val="22"/>
              <w:szCs w:val="22"/>
            </w:rPr>
            <w:t>Texas</w:t>
          </w:r>
        </w:smartTag>
      </w:smartTag>
      <w:r w:rsidRPr="001218AA">
        <w:rPr>
          <w:sz w:val="22"/>
          <w:szCs w:val="22"/>
        </w:rPr>
        <w:t xml:space="preserve"> still belongs to them.</w:t>
      </w:r>
    </w:p>
    <w:p w:rsidR="00934568" w:rsidRDefault="00934568"/>
    <w:p w:rsidR="00934568" w:rsidRDefault="00934568">
      <w:r>
        <w:rPr>
          <w:b/>
          <w:bCs/>
        </w:rPr>
        <w:t xml:space="preserve">The Mexican War </w:t>
      </w:r>
      <w:r>
        <w:t xml:space="preserve">– </w:t>
      </w:r>
      <w:r>
        <w:rPr>
          <w:sz w:val="22"/>
        </w:rPr>
        <w:t>The Mexican W</w:t>
      </w:r>
      <w:r w:rsidR="007E62BF">
        <w:rPr>
          <w:sz w:val="22"/>
        </w:rPr>
        <w:t xml:space="preserve">ar began in 1846 and was caused by </w:t>
      </w:r>
      <w:r>
        <w:rPr>
          <w:sz w:val="22"/>
        </w:rPr>
        <w:t xml:space="preserve">the annexation of </w:t>
      </w:r>
      <w:smartTag w:uri="urn:schemas-microsoft-com:office:smarttags" w:element="place">
        <w:smartTag w:uri="urn:schemas-microsoft-com:office:smarttags" w:element="State">
          <w:r>
            <w:rPr>
              <w:sz w:val="22"/>
            </w:rPr>
            <w:t>Texas</w:t>
          </w:r>
        </w:smartTag>
      </w:smartTag>
      <w:r>
        <w:rPr>
          <w:sz w:val="22"/>
        </w:rPr>
        <w:t xml:space="preserve">.  The war ended in 1848 with the signing of the </w:t>
      </w:r>
      <w:r w:rsidRPr="00277496">
        <w:rPr>
          <w:b/>
          <w:sz w:val="22"/>
        </w:rPr>
        <w:t>Treaty of Guadalupe Hidalgo</w:t>
      </w:r>
      <w:r>
        <w:rPr>
          <w:sz w:val="22"/>
        </w:rPr>
        <w:t xml:space="preserve">.  The </w:t>
      </w:r>
      <w:smartTag w:uri="urn:schemas-microsoft-com:office:smarttags" w:element="country-region">
        <w:r>
          <w:rPr>
            <w:sz w:val="22"/>
          </w:rPr>
          <w:t>United States</w:t>
        </w:r>
      </w:smartTag>
      <w:r>
        <w:rPr>
          <w:sz w:val="22"/>
        </w:rPr>
        <w:t xml:space="preserve"> was granted a large portion of northern </w:t>
      </w:r>
      <w:smartTag w:uri="urn:schemas-microsoft-com:office:smarttags" w:element="place">
        <w:smartTag w:uri="urn:schemas-microsoft-com:office:smarttags" w:element="country-region">
          <w:r>
            <w:rPr>
              <w:sz w:val="22"/>
            </w:rPr>
            <w:t>Mexico</w:t>
          </w:r>
        </w:smartTag>
      </w:smartTag>
      <w:r>
        <w:rPr>
          <w:sz w:val="22"/>
        </w:rPr>
        <w:t xml:space="preserve">, which was known as the </w:t>
      </w:r>
      <w:r w:rsidRPr="00277496">
        <w:rPr>
          <w:b/>
          <w:sz w:val="22"/>
        </w:rPr>
        <w:t>Mexican Cession</w:t>
      </w:r>
      <w:r>
        <w:rPr>
          <w:sz w:val="22"/>
        </w:rPr>
        <w:t xml:space="preserve">.  This region makes up most of the western part of the </w:t>
      </w:r>
      <w:smartTag w:uri="urn:schemas-microsoft-com:office:smarttags" w:element="place">
        <w:smartTag w:uri="urn:schemas-microsoft-com:office:smarttags" w:element="country-region">
          <w:r>
            <w:rPr>
              <w:sz w:val="22"/>
            </w:rPr>
            <w:t>United States</w:t>
          </w:r>
        </w:smartTag>
      </w:smartTag>
      <w:r>
        <w:rPr>
          <w:sz w:val="22"/>
        </w:rPr>
        <w:t>.</w:t>
      </w:r>
    </w:p>
    <w:p w:rsidR="00934568" w:rsidRDefault="00934568"/>
    <w:p w:rsidR="00A2312A" w:rsidRDefault="00A2312A">
      <w:pPr>
        <w:pStyle w:val="Heading1"/>
        <w:ind w:left="720" w:firstLine="0"/>
        <w:jc w:val="center"/>
        <w:rPr>
          <w:sz w:val="28"/>
        </w:rPr>
      </w:pPr>
    </w:p>
    <w:p w:rsidR="00934568" w:rsidRDefault="00934568">
      <w:pPr>
        <w:pStyle w:val="Heading1"/>
        <w:ind w:left="720" w:firstLine="0"/>
        <w:jc w:val="center"/>
        <w:rPr>
          <w:sz w:val="28"/>
        </w:rPr>
      </w:pPr>
      <w:r>
        <w:rPr>
          <w:sz w:val="28"/>
        </w:rPr>
        <w:t xml:space="preserve">The </w:t>
      </w:r>
      <w:smartTag w:uri="urn:schemas-microsoft-com:office:smarttags" w:element="place">
        <w:smartTag w:uri="urn:schemas-microsoft-com:office:smarttags" w:element="country-region">
          <w:r>
            <w:rPr>
              <w:sz w:val="28"/>
            </w:rPr>
            <w:t>United States</w:t>
          </w:r>
        </w:smartTag>
      </w:smartTag>
      <w:r>
        <w:rPr>
          <w:sz w:val="28"/>
        </w:rPr>
        <w:t xml:space="preserve"> Constitution</w:t>
      </w:r>
      <w:r w:rsidR="008A7A64">
        <w:rPr>
          <w:sz w:val="28"/>
        </w:rPr>
        <w:t xml:space="preserve"> (1787)</w:t>
      </w:r>
    </w:p>
    <w:p w:rsidR="00934568" w:rsidRDefault="00934568">
      <w:pPr>
        <w:rPr>
          <w:sz w:val="20"/>
        </w:rPr>
      </w:pPr>
      <w:r>
        <w:rPr>
          <w:b/>
          <w:bCs/>
          <w:sz w:val="22"/>
        </w:rPr>
        <w:t>Separation of Powers</w:t>
      </w:r>
      <w:r>
        <w:rPr>
          <w:sz w:val="22"/>
        </w:rPr>
        <w:t xml:space="preserve"> </w:t>
      </w:r>
      <w:r>
        <w:rPr>
          <w:sz w:val="20"/>
        </w:rPr>
        <w:t>– Divides the powers of government into 3 branches.</w:t>
      </w:r>
    </w:p>
    <w:p w:rsidR="00934568" w:rsidRDefault="00AD646A">
      <w:pPr>
        <w:numPr>
          <w:ilvl w:val="0"/>
          <w:numId w:val="11"/>
        </w:numPr>
        <w:ind w:left="706" w:hanging="526"/>
        <w:rPr>
          <w:sz w:val="20"/>
        </w:rPr>
      </w:pPr>
      <w:r>
        <w:rPr>
          <w:noProof/>
          <w:sz w:val="20"/>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87630</wp:posOffset>
            </wp:positionV>
            <wp:extent cx="1143000" cy="847725"/>
            <wp:effectExtent l="0" t="0" r="0" b="9525"/>
            <wp:wrapTight wrapText="bothSides">
              <wp:wrapPolygon edited="0">
                <wp:start x="0" y="0"/>
                <wp:lineTo x="0" y="21357"/>
                <wp:lineTo x="21240" y="21357"/>
                <wp:lineTo x="21240" y="0"/>
                <wp:lineTo x="0" y="0"/>
              </wp:wrapPolygon>
            </wp:wrapTight>
            <wp:docPr id="40" name="Picture 40" descr="http://rothman.house.gov/images/branch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othman.house.gov/images/branches.g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1430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568">
        <w:rPr>
          <w:b/>
          <w:bCs/>
          <w:sz w:val="20"/>
        </w:rPr>
        <w:t>Legislative Branch</w:t>
      </w:r>
      <w:r w:rsidR="00934568">
        <w:rPr>
          <w:sz w:val="20"/>
        </w:rPr>
        <w:t xml:space="preserve"> – makes the laws</w:t>
      </w:r>
    </w:p>
    <w:p w:rsidR="00934568" w:rsidRDefault="00934568">
      <w:pPr>
        <w:numPr>
          <w:ilvl w:val="0"/>
          <w:numId w:val="11"/>
        </w:numPr>
        <w:ind w:left="706" w:hanging="526"/>
        <w:rPr>
          <w:sz w:val="20"/>
        </w:rPr>
      </w:pPr>
      <w:r>
        <w:rPr>
          <w:b/>
          <w:bCs/>
          <w:sz w:val="20"/>
        </w:rPr>
        <w:t>Executive Branch</w:t>
      </w:r>
      <w:r>
        <w:rPr>
          <w:sz w:val="20"/>
        </w:rPr>
        <w:t xml:space="preserve"> – executes the laws</w:t>
      </w:r>
    </w:p>
    <w:p w:rsidR="00934568" w:rsidRDefault="00934568">
      <w:pPr>
        <w:numPr>
          <w:ilvl w:val="0"/>
          <w:numId w:val="11"/>
        </w:numPr>
        <w:ind w:left="706" w:hanging="526"/>
        <w:rPr>
          <w:sz w:val="20"/>
        </w:rPr>
      </w:pPr>
      <w:r>
        <w:rPr>
          <w:b/>
          <w:bCs/>
          <w:sz w:val="20"/>
        </w:rPr>
        <w:t>Judicial Branch</w:t>
      </w:r>
      <w:r>
        <w:rPr>
          <w:sz w:val="20"/>
        </w:rPr>
        <w:t xml:space="preserve"> – interprets the laws</w:t>
      </w:r>
    </w:p>
    <w:p w:rsidR="00934568" w:rsidRDefault="00934568">
      <w:pPr>
        <w:ind w:left="1188"/>
        <w:rPr>
          <w:sz w:val="16"/>
        </w:rPr>
      </w:pPr>
    </w:p>
    <w:p w:rsidR="00934568" w:rsidRDefault="00934568">
      <w:pPr>
        <w:rPr>
          <w:sz w:val="20"/>
        </w:rPr>
      </w:pPr>
      <w:r>
        <w:rPr>
          <w:b/>
          <w:bCs/>
          <w:sz w:val="22"/>
        </w:rPr>
        <w:t>Checks and Balances</w:t>
      </w:r>
      <w:r>
        <w:rPr>
          <w:sz w:val="22"/>
        </w:rPr>
        <w:t xml:space="preserve"> </w:t>
      </w:r>
      <w:r>
        <w:rPr>
          <w:sz w:val="20"/>
        </w:rPr>
        <w:t>– makes sure no branch of the government becomes too powerful.  Example:  The President can veto a bill, Congress can impeach a president, the Supreme Court can rule a law unconstitutional.</w:t>
      </w:r>
    </w:p>
    <w:p w:rsidR="00934568" w:rsidRDefault="00934568">
      <w:pPr>
        <w:ind w:left="360"/>
        <w:rPr>
          <w:sz w:val="22"/>
        </w:rPr>
      </w:pPr>
      <w:r>
        <w:rPr>
          <w:b/>
          <w:bCs/>
          <w:sz w:val="22"/>
        </w:rPr>
        <w:t>Federalism</w:t>
      </w:r>
      <w:r>
        <w:rPr>
          <w:sz w:val="22"/>
        </w:rPr>
        <w:t xml:space="preserve"> </w:t>
      </w:r>
      <w:r>
        <w:rPr>
          <w:sz w:val="20"/>
        </w:rPr>
        <w:t>– Power is shared between the s</w:t>
      </w:r>
      <w:r w:rsidR="007E62BF">
        <w:rPr>
          <w:sz w:val="20"/>
        </w:rPr>
        <w:t>t</w:t>
      </w:r>
      <w:r>
        <w:rPr>
          <w:sz w:val="20"/>
        </w:rPr>
        <w:t>ate</w:t>
      </w:r>
      <w:r w:rsidR="007E62BF">
        <w:rPr>
          <w:sz w:val="20"/>
        </w:rPr>
        <w:t>s</w:t>
      </w:r>
      <w:r>
        <w:rPr>
          <w:sz w:val="20"/>
        </w:rPr>
        <w:t xml:space="preserve"> and national government.</w:t>
      </w:r>
    </w:p>
    <w:p w:rsidR="00934568" w:rsidRDefault="00934568">
      <w:pPr>
        <w:ind w:left="360"/>
        <w:rPr>
          <w:sz w:val="20"/>
        </w:rPr>
      </w:pPr>
      <w:r>
        <w:rPr>
          <w:b/>
          <w:bCs/>
          <w:sz w:val="22"/>
        </w:rPr>
        <w:t>Limited government</w:t>
      </w:r>
      <w:r>
        <w:rPr>
          <w:sz w:val="22"/>
        </w:rPr>
        <w:t xml:space="preserve"> </w:t>
      </w:r>
      <w:r>
        <w:rPr>
          <w:sz w:val="20"/>
        </w:rPr>
        <w:t>–  the power of the government is restricted by the U.S. Constitution.  “No one is above the law.”</w:t>
      </w:r>
    </w:p>
    <w:p w:rsidR="00934568" w:rsidRDefault="00934568">
      <w:pPr>
        <w:ind w:left="360"/>
        <w:rPr>
          <w:sz w:val="20"/>
        </w:rPr>
      </w:pPr>
      <w:r>
        <w:rPr>
          <w:b/>
          <w:bCs/>
          <w:sz w:val="22"/>
        </w:rPr>
        <w:t>Republicanism</w:t>
      </w:r>
      <w:r>
        <w:rPr>
          <w:sz w:val="22"/>
        </w:rPr>
        <w:t xml:space="preserve"> </w:t>
      </w:r>
      <w:r>
        <w:rPr>
          <w:sz w:val="20"/>
        </w:rPr>
        <w:t>– A system where people vote for elected representatives to run the government.</w:t>
      </w:r>
    </w:p>
    <w:p w:rsidR="00934568" w:rsidRDefault="00934568">
      <w:pPr>
        <w:ind w:left="360"/>
        <w:rPr>
          <w:sz w:val="22"/>
        </w:rPr>
      </w:pPr>
      <w:r>
        <w:rPr>
          <w:b/>
          <w:bCs/>
          <w:sz w:val="22"/>
        </w:rPr>
        <w:t>Popular Sovereignty</w:t>
      </w:r>
      <w:r>
        <w:rPr>
          <w:sz w:val="22"/>
        </w:rPr>
        <w:t xml:space="preserve"> </w:t>
      </w:r>
      <w:r>
        <w:rPr>
          <w:sz w:val="20"/>
        </w:rPr>
        <w:t>– The people hold the ultimate power.  “We the people…”</w:t>
      </w:r>
    </w:p>
    <w:p w:rsidR="007E62BF" w:rsidRPr="00DA78A8" w:rsidRDefault="007E62BF">
      <w:pPr>
        <w:ind w:left="720" w:hanging="720"/>
        <w:rPr>
          <w:b/>
          <w:i/>
          <w:sz w:val="22"/>
          <w:szCs w:val="22"/>
        </w:rPr>
      </w:pPr>
      <w:r w:rsidRPr="007E62BF">
        <w:rPr>
          <w:b/>
          <w:sz w:val="22"/>
          <w:szCs w:val="22"/>
        </w:rPr>
        <w:t>Federalists</w:t>
      </w:r>
      <w:r>
        <w:rPr>
          <w:b/>
          <w:sz w:val="22"/>
          <w:szCs w:val="22"/>
        </w:rPr>
        <w:t xml:space="preserve">: </w:t>
      </w:r>
      <w:r>
        <w:rPr>
          <w:sz w:val="22"/>
          <w:szCs w:val="22"/>
        </w:rPr>
        <w:t xml:space="preserve">wanted </w:t>
      </w:r>
      <w:r w:rsidR="00DA78A8">
        <w:rPr>
          <w:sz w:val="22"/>
          <w:szCs w:val="22"/>
        </w:rPr>
        <w:t xml:space="preserve">the Constitution ratified as is, wrote the </w:t>
      </w:r>
      <w:r w:rsidR="00DA78A8" w:rsidRPr="00DA78A8">
        <w:rPr>
          <w:b/>
          <w:i/>
          <w:sz w:val="22"/>
          <w:szCs w:val="22"/>
        </w:rPr>
        <w:t>Federalist Papers</w:t>
      </w:r>
    </w:p>
    <w:p w:rsidR="00934568" w:rsidRPr="007E62BF" w:rsidRDefault="007E62BF">
      <w:pPr>
        <w:ind w:left="720" w:hanging="720"/>
        <w:rPr>
          <w:sz w:val="22"/>
          <w:szCs w:val="22"/>
        </w:rPr>
      </w:pPr>
      <w:r>
        <w:rPr>
          <w:b/>
          <w:sz w:val="22"/>
          <w:szCs w:val="22"/>
        </w:rPr>
        <w:t xml:space="preserve">Anti-Federalists: </w:t>
      </w:r>
      <w:r>
        <w:rPr>
          <w:sz w:val="22"/>
          <w:szCs w:val="22"/>
        </w:rPr>
        <w:t xml:space="preserve">opposed ratification without a Bill of Rights added. </w:t>
      </w:r>
    </w:p>
    <w:p w:rsidR="00934568" w:rsidRDefault="00934568">
      <w:pPr>
        <w:pStyle w:val="Heading2"/>
        <w:ind w:left="720" w:hanging="720"/>
        <w:rPr>
          <w:i/>
          <w:iCs/>
          <w:sz w:val="22"/>
        </w:rPr>
      </w:pPr>
      <w:r>
        <w:rPr>
          <w:i/>
          <w:iCs/>
          <w:sz w:val="22"/>
        </w:rPr>
        <w:t>Bill of Rights</w:t>
      </w:r>
    </w:p>
    <w:p w:rsidR="00934568" w:rsidRDefault="00934568">
      <w:pPr>
        <w:numPr>
          <w:ilvl w:val="0"/>
          <w:numId w:val="12"/>
        </w:numPr>
        <w:ind w:hanging="720"/>
        <w:rPr>
          <w:sz w:val="20"/>
        </w:rPr>
      </w:pPr>
      <w:r>
        <w:rPr>
          <w:sz w:val="20"/>
        </w:rPr>
        <w:t>1</w:t>
      </w:r>
      <w:r>
        <w:rPr>
          <w:sz w:val="20"/>
          <w:vertAlign w:val="superscript"/>
        </w:rPr>
        <w:t>st</w:t>
      </w:r>
      <w:r>
        <w:rPr>
          <w:sz w:val="20"/>
        </w:rPr>
        <w:t xml:space="preserve"> ten amendments to the Constitution</w:t>
      </w:r>
    </w:p>
    <w:p w:rsidR="00934568" w:rsidRDefault="00934568">
      <w:pPr>
        <w:numPr>
          <w:ilvl w:val="0"/>
          <w:numId w:val="12"/>
        </w:numPr>
        <w:ind w:hanging="720"/>
        <w:rPr>
          <w:sz w:val="20"/>
        </w:rPr>
      </w:pPr>
      <w:r>
        <w:rPr>
          <w:sz w:val="20"/>
        </w:rPr>
        <w:t>Protect individual rights and liberties</w:t>
      </w:r>
    </w:p>
    <w:p w:rsidR="00934568" w:rsidRDefault="00934568" w:rsidP="00024DBE">
      <w:pPr>
        <w:ind w:left="360" w:hanging="360"/>
        <w:rPr>
          <w:sz w:val="20"/>
        </w:rPr>
      </w:pPr>
      <w:r>
        <w:rPr>
          <w:b/>
          <w:bCs/>
          <w:sz w:val="22"/>
        </w:rPr>
        <w:t>1</w:t>
      </w:r>
      <w:r>
        <w:rPr>
          <w:b/>
          <w:bCs/>
          <w:sz w:val="22"/>
          <w:vertAlign w:val="superscript"/>
        </w:rPr>
        <w:t>st</w:t>
      </w:r>
      <w:r>
        <w:rPr>
          <w:b/>
          <w:bCs/>
          <w:sz w:val="22"/>
        </w:rPr>
        <w:t xml:space="preserve"> Amendment</w:t>
      </w:r>
      <w:r>
        <w:rPr>
          <w:sz w:val="22"/>
        </w:rPr>
        <w:t xml:space="preserve"> </w:t>
      </w:r>
      <w:r>
        <w:rPr>
          <w:sz w:val="20"/>
        </w:rPr>
        <w:t>– Freedom of speech, religion and press; right to assemble; right to petition</w:t>
      </w:r>
    </w:p>
    <w:p w:rsidR="00934568" w:rsidRPr="00D969D7" w:rsidRDefault="00934568" w:rsidP="00024DBE">
      <w:pPr>
        <w:ind w:left="720" w:hanging="720"/>
        <w:rPr>
          <w:sz w:val="16"/>
          <w:szCs w:val="16"/>
        </w:rPr>
      </w:pPr>
    </w:p>
    <w:p w:rsidR="00934568" w:rsidRDefault="00934568" w:rsidP="00024DBE">
      <w:pPr>
        <w:ind w:left="720" w:hanging="720"/>
        <w:rPr>
          <w:sz w:val="20"/>
        </w:rPr>
      </w:pPr>
      <w:r>
        <w:rPr>
          <w:b/>
          <w:bCs/>
          <w:sz w:val="22"/>
        </w:rPr>
        <w:t>2</w:t>
      </w:r>
      <w:r>
        <w:rPr>
          <w:b/>
          <w:bCs/>
          <w:sz w:val="22"/>
          <w:vertAlign w:val="superscript"/>
        </w:rPr>
        <w:t>nd</w:t>
      </w:r>
      <w:r>
        <w:rPr>
          <w:b/>
          <w:bCs/>
          <w:sz w:val="22"/>
        </w:rPr>
        <w:t xml:space="preserve"> Amendment</w:t>
      </w:r>
      <w:r>
        <w:rPr>
          <w:sz w:val="22"/>
        </w:rPr>
        <w:t xml:space="preserve"> </w:t>
      </w:r>
      <w:r>
        <w:rPr>
          <w:sz w:val="20"/>
        </w:rPr>
        <w:t>– Right to bear arms.</w:t>
      </w:r>
    </w:p>
    <w:p w:rsidR="00934568" w:rsidRPr="00D969D7" w:rsidRDefault="00934568" w:rsidP="00024DBE">
      <w:pPr>
        <w:ind w:left="720" w:hanging="720"/>
        <w:rPr>
          <w:sz w:val="16"/>
          <w:szCs w:val="16"/>
        </w:rPr>
      </w:pPr>
    </w:p>
    <w:p w:rsidR="00934568" w:rsidRDefault="00934568" w:rsidP="00024DBE">
      <w:pPr>
        <w:ind w:left="720" w:hanging="720"/>
        <w:rPr>
          <w:sz w:val="20"/>
        </w:rPr>
      </w:pPr>
      <w:r>
        <w:rPr>
          <w:b/>
          <w:bCs/>
          <w:sz w:val="22"/>
        </w:rPr>
        <w:t>3</w:t>
      </w:r>
      <w:r>
        <w:rPr>
          <w:b/>
          <w:bCs/>
          <w:sz w:val="22"/>
          <w:vertAlign w:val="superscript"/>
        </w:rPr>
        <w:t>rd</w:t>
      </w:r>
      <w:r>
        <w:rPr>
          <w:b/>
          <w:bCs/>
          <w:sz w:val="22"/>
        </w:rPr>
        <w:t xml:space="preserve"> Amendment</w:t>
      </w:r>
      <w:r>
        <w:rPr>
          <w:sz w:val="22"/>
        </w:rPr>
        <w:t xml:space="preserve"> </w:t>
      </w:r>
      <w:r>
        <w:rPr>
          <w:sz w:val="20"/>
        </w:rPr>
        <w:t>– No quartering of troops during peace time.</w:t>
      </w:r>
    </w:p>
    <w:p w:rsidR="00934568" w:rsidRPr="00D969D7" w:rsidRDefault="00934568" w:rsidP="00024DBE">
      <w:pPr>
        <w:ind w:left="720" w:hanging="720"/>
        <w:rPr>
          <w:sz w:val="16"/>
          <w:szCs w:val="16"/>
        </w:rPr>
      </w:pPr>
    </w:p>
    <w:p w:rsidR="00934568" w:rsidRDefault="00934568" w:rsidP="00024DBE">
      <w:pPr>
        <w:ind w:left="720" w:hanging="720"/>
        <w:rPr>
          <w:sz w:val="20"/>
        </w:rPr>
      </w:pPr>
      <w:r>
        <w:rPr>
          <w:b/>
          <w:bCs/>
          <w:sz w:val="22"/>
        </w:rPr>
        <w:t>4</w:t>
      </w:r>
      <w:r>
        <w:rPr>
          <w:b/>
          <w:bCs/>
          <w:sz w:val="22"/>
          <w:vertAlign w:val="superscript"/>
        </w:rPr>
        <w:t>th</w:t>
      </w:r>
      <w:r>
        <w:rPr>
          <w:b/>
          <w:bCs/>
          <w:sz w:val="22"/>
        </w:rPr>
        <w:t xml:space="preserve"> Amendment</w:t>
      </w:r>
      <w:r>
        <w:rPr>
          <w:sz w:val="22"/>
        </w:rPr>
        <w:t xml:space="preserve"> </w:t>
      </w:r>
      <w:r>
        <w:rPr>
          <w:sz w:val="20"/>
        </w:rPr>
        <w:t>– No unlawful search and seizure.</w:t>
      </w:r>
    </w:p>
    <w:p w:rsidR="00934568" w:rsidRPr="00D969D7" w:rsidRDefault="00934568" w:rsidP="00024DBE">
      <w:pPr>
        <w:ind w:left="720" w:hanging="720"/>
        <w:rPr>
          <w:sz w:val="16"/>
          <w:szCs w:val="16"/>
        </w:rPr>
      </w:pPr>
    </w:p>
    <w:p w:rsidR="00934568" w:rsidRDefault="00934568" w:rsidP="00024DBE">
      <w:pPr>
        <w:ind w:left="1066" w:hanging="1066"/>
        <w:rPr>
          <w:sz w:val="20"/>
        </w:rPr>
      </w:pPr>
      <w:r>
        <w:rPr>
          <w:b/>
          <w:bCs/>
          <w:sz w:val="22"/>
        </w:rPr>
        <w:t>5</w:t>
      </w:r>
      <w:r>
        <w:rPr>
          <w:b/>
          <w:bCs/>
          <w:sz w:val="22"/>
          <w:vertAlign w:val="superscript"/>
        </w:rPr>
        <w:t>th</w:t>
      </w:r>
      <w:r>
        <w:rPr>
          <w:b/>
          <w:bCs/>
          <w:sz w:val="22"/>
        </w:rPr>
        <w:t xml:space="preserve"> Amendment</w:t>
      </w:r>
      <w:r>
        <w:rPr>
          <w:sz w:val="22"/>
        </w:rPr>
        <w:t xml:space="preserve"> </w:t>
      </w:r>
      <w:r>
        <w:rPr>
          <w:sz w:val="20"/>
        </w:rPr>
        <w:t xml:space="preserve">– </w:t>
      </w:r>
      <w:r w:rsidR="007E62BF">
        <w:rPr>
          <w:sz w:val="20"/>
        </w:rPr>
        <w:t>Right to Due Process, no d</w:t>
      </w:r>
      <w:r>
        <w:rPr>
          <w:sz w:val="20"/>
        </w:rPr>
        <w:t>ouble jeopardy, do not have to testify against yourself.</w:t>
      </w:r>
    </w:p>
    <w:p w:rsidR="00934568" w:rsidRPr="00D969D7" w:rsidRDefault="00934568" w:rsidP="00024DBE">
      <w:pPr>
        <w:ind w:left="720" w:hanging="720"/>
        <w:rPr>
          <w:sz w:val="16"/>
          <w:szCs w:val="16"/>
        </w:rPr>
      </w:pPr>
    </w:p>
    <w:p w:rsidR="00934568" w:rsidRDefault="00934568" w:rsidP="00024DBE">
      <w:pPr>
        <w:ind w:left="720" w:hanging="720"/>
        <w:rPr>
          <w:sz w:val="20"/>
        </w:rPr>
      </w:pPr>
      <w:r>
        <w:rPr>
          <w:b/>
          <w:bCs/>
          <w:sz w:val="22"/>
        </w:rPr>
        <w:t>6</w:t>
      </w:r>
      <w:r>
        <w:rPr>
          <w:b/>
          <w:bCs/>
          <w:sz w:val="22"/>
          <w:vertAlign w:val="superscript"/>
        </w:rPr>
        <w:t>th</w:t>
      </w:r>
      <w:r>
        <w:rPr>
          <w:b/>
          <w:bCs/>
          <w:sz w:val="22"/>
        </w:rPr>
        <w:t xml:space="preserve"> Amendment</w:t>
      </w:r>
      <w:r>
        <w:rPr>
          <w:sz w:val="22"/>
        </w:rPr>
        <w:t xml:space="preserve"> </w:t>
      </w:r>
      <w:r>
        <w:rPr>
          <w:sz w:val="20"/>
        </w:rPr>
        <w:t>– The r</w:t>
      </w:r>
      <w:r w:rsidR="007E62BF">
        <w:rPr>
          <w:sz w:val="20"/>
        </w:rPr>
        <w:t>ight to a fast and public trial, right to have a lawyer.</w:t>
      </w:r>
    </w:p>
    <w:p w:rsidR="00934568" w:rsidRPr="00D969D7" w:rsidRDefault="00934568" w:rsidP="00024DBE">
      <w:pPr>
        <w:ind w:left="720" w:hanging="720"/>
        <w:rPr>
          <w:sz w:val="16"/>
          <w:szCs w:val="16"/>
        </w:rPr>
      </w:pPr>
    </w:p>
    <w:p w:rsidR="00934568" w:rsidRDefault="00934568" w:rsidP="00024DBE">
      <w:pPr>
        <w:ind w:left="720" w:hanging="720"/>
        <w:rPr>
          <w:sz w:val="20"/>
        </w:rPr>
      </w:pPr>
      <w:r>
        <w:rPr>
          <w:b/>
          <w:bCs/>
          <w:sz w:val="22"/>
        </w:rPr>
        <w:t>7</w:t>
      </w:r>
      <w:r>
        <w:rPr>
          <w:b/>
          <w:bCs/>
          <w:sz w:val="22"/>
          <w:vertAlign w:val="superscript"/>
        </w:rPr>
        <w:t>th</w:t>
      </w:r>
      <w:r>
        <w:rPr>
          <w:b/>
          <w:bCs/>
          <w:sz w:val="22"/>
        </w:rPr>
        <w:t xml:space="preserve"> Amendment</w:t>
      </w:r>
      <w:r>
        <w:rPr>
          <w:sz w:val="22"/>
        </w:rPr>
        <w:t xml:space="preserve"> </w:t>
      </w:r>
      <w:r w:rsidR="007E62BF">
        <w:rPr>
          <w:sz w:val="20"/>
        </w:rPr>
        <w:t>– Trial by jury in civil cases.</w:t>
      </w:r>
    </w:p>
    <w:p w:rsidR="00934568" w:rsidRPr="00D969D7" w:rsidRDefault="00934568" w:rsidP="00024DBE">
      <w:pPr>
        <w:ind w:left="720" w:hanging="720"/>
        <w:rPr>
          <w:sz w:val="16"/>
          <w:szCs w:val="16"/>
        </w:rPr>
      </w:pPr>
    </w:p>
    <w:p w:rsidR="00934568" w:rsidRDefault="00934568" w:rsidP="00024DBE">
      <w:pPr>
        <w:ind w:left="720" w:hanging="720"/>
        <w:rPr>
          <w:sz w:val="20"/>
        </w:rPr>
      </w:pPr>
      <w:r>
        <w:rPr>
          <w:b/>
          <w:bCs/>
          <w:sz w:val="22"/>
        </w:rPr>
        <w:t>8</w:t>
      </w:r>
      <w:r>
        <w:rPr>
          <w:b/>
          <w:bCs/>
          <w:sz w:val="22"/>
          <w:vertAlign w:val="superscript"/>
        </w:rPr>
        <w:t>th</w:t>
      </w:r>
      <w:r>
        <w:rPr>
          <w:b/>
          <w:bCs/>
          <w:sz w:val="22"/>
        </w:rPr>
        <w:t xml:space="preserve"> Amendment</w:t>
      </w:r>
      <w:r>
        <w:rPr>
          <w:sz w:val="22"/>
        </w:rPr>
        <w:t xml:space="preserve"> </w:t>
      </w:r>
      <w:r>
        <w:rPr>
          <w:sz w:val="20"/>
        </w:rPr>
        <w:t>– No cruel or unusual punishment.</w:t>
      </w:r>
    </w:p>
    <w:p w:rsidR="00934568" w:rsidRPr="00D969D7" w:rsidRDefault="00934568" w:rsidP="00024DBE">
      <w:pPr>
        <w:ind w:left="720" w:hanging="720"/>
        <w:rPr>
          <w:sz w:val="16"/>
          <w:szCs w:val="16"/>
        </w:rPr>
      </w:pPr>
    </w:p>
    <w:p w:rsidR="00934568" w:rsidRDefault="00934568" w:rsidP="00A2312A">
      <w:pPr>
        <w:ind w:left="720" w:hanging="720"/>
        <w:rPr>
          <w:sz w:val="20"/>
        </w:rPr>
      </w:pPr>
      <w:r>
        <w:rPr>
          <w:b/>
          <w:bCs/>
          <w:sz w:val="22"/>
        </w:rPr>
        <w:t>9</w:t>
      </w:r>
      <w:r>
        <w:rPr>
          <w:b/>
          <w:bCs/>
          <w:sz w:val="22"/>
          <w:vertAlign w:val="superscript"/>
        </w:rPr>
        <w:t>th</w:t>
      </w:r>
      <w:r>
        <w:rPr>
          <w:b/>
          <w:bCs/>
          <w:sz w:val="22"/>
        </w:rPr>
        <w:t xml:space="preserve"> Amendment</w:t>
      </w:r>
      <w:r>
        <w:rPr>
          <w:sz w:val="22"/>
        </w:rPr>
        <w:t xml:space="preserve"> </w:t>
      </w:r>
      <w:r>
        <w:rPr>
          <w:sz w:val="20"/>
        </w:rPr>
        <w:t>– Rights reserved to the people.</w:t>
      </w:r>
    </w:p>
    <w:p w:rsidR="00934568" w:rsidRDefault="00934568" w:rsidP="00024DBE">
      <w:r>
        <w:rPr>
          <w:b/>
          <w:bCs/>
          <w:sz w:val="22"/>
        </w:rPr>
        <w:t>10</w:t>
      </w:r>
      <w:r>
        <w:rPr>
          <w:b/>
          <w:bCs/>
          <w:sz w:val="22"/>
          <w:vertAlign w:val="superscript"/>
        </w:rPr>
        <w:t>th</w:t>
      </w:r>
      <w:r>
        <w:rPr>
          <w:b/>
          <w:bCs/>
          <w:sz w:val="22"/>
        </w:rPr>
        <w:t xml:space="preserve"> Amendment</w:t>
      </w:r>
      <w:r>
        <w:rPr>
          <w:sz w:val="22"/>
        </w:rPr>
        <w:t xml:space="preserve"> </w:t>
      </w:r>
      <w:r>
        <w:t xml:space="preserve">– </w:t>
      </w:r>
      <w:r>
        <w:rPr>
          <w:sz w:val="20"/>
        </w:rPr>
        <w:t>Powers reserved to the states</w:t>
      </w:r>
    </w:p>
    <w:p w:rsidR="00024DBE" w:rsidRPr="00244E45" w:rsidRDefault="00024DBE">
      <w:pPr>
        <w:pStyle w:val="Heading4"/>
        <w:rPr>
          <w:sz w:val="16"/>
          <w:szCs w:val="16"/>
        </w:rPr>
      </w:pPr>
    </w:p>
    <w:p w:rsidR="00934568" w:rsidRPr="00024DBE" w:rsidRDefault="00934568" w:rsidP="00024DBE">
      <w:pPr>
        <w:pStyle w:val="Heading4"/>
        <w:rPr>
          <w:u w:val="single"/>
        </w:rPr>
      </w:pPr>
      <w:r w:rsidRPr="00024DBE">
        <w:rPr>
          <w:u w:val="single"/>
        </w:rPr>
        <w:t>The New Nation</w:t>
      </w:r>
    </w:p>
    <w:p w:rsidR="00934568" w:rsidRDefault="00934568">
      <w:pPr>
        <w:pStyle w:val="Heading5"/>
        <w:rPr>
          <w:b w:val="0"/>
          <w:bCs w:val="0"/>
        </w:rPr>
      </w:pPr>
      <w:r>
        <w:t xml:space="preserve">The Northwest Ordinance (1787) </w:t>
      </w:r>
      <w:r>
        <w:rPr>
          <w:b w:val="0"/>
          <w:bCs w:val="0"/>
        </w:rPr>
        <w:t xml:space="preserve">– created a process for </w:t>
      </w:r>
      <w:smartTag w:uri="urn:schemas-microsoft-com:office:smarttags" w:element="place">
        <w:smartTag w:uri="urn:schemas-microsoft-com:office:smarttags" w:element="country-region">
          <w:r>
            <w:rPr>
              <w:b w:val="0"/>
              <w:bCs w:val="0"/>
            </w:rPr>
            <w:t>U.S.</w:t>
          </w:r>
        </w:smartTag>
      </w:smartTag>
      <w:r>
        <w:rPr>
          <w:b w:val="0"/>
          <w:bCs w:val="0"/>
        </w:rPr>
        <w:t xml:space="preserve"> territories to become states.</w:t>
      </w:r>
    </w:p>
    <w:p w:rsidR="00934568" w:rsidRDefault="00934568">
      <w:pPr>
        <w:rPr>
          <w:sz w:val="22"/>
        </w:rPr>
      </w:pPr>
      <w:smartTag w:uri="urn:schemas-microsoft-com:office:smarttags" w:element="State">
        <w:r>
          <w:rPr>
            <w:b/>
            <w:bCs/>
            <w:sz w:val="22"/>
          </w:rPr>
          <w:t>Washington</w:t>
        </w:r>
      </w:smartTag>
      <w:r>
        <w:rPr>
          <w:b/>
          <w:bCs/>
          <w:sz w:val="22"/>
        </w:rPr>
        <w:t xml:space="preserve">’s Farewell Address </w:t>
      </w:r>
      <w:r>
        <w:rPr>
          <w:sz w:val="22"/>
        </w:rPr>
        <w:t xml:space="preserve">– President Washington served two terms as president of the </w:t>
      </w:r>
      <w:smartTag w:uri="urn:schemas-microsoft-com:office:smarttags" w:element="place">
        <w:smartTag w:uri="urn:schemas-microsoft-com:office:smarttags" w:element="country-region">
          <w:r>
            <w:rPr>
              <w:sz w:val="22"/>
            </w:rPr>
            <w:t>United States</w:t>
          </w:r>
        </w:smartTag>
      </w:smartTag>
      <w:r>
        <w:rPr>
          <w:sz w:val="22"/>
        </w:rPr>
        <w:t xml:space="preserve">.  In his last speech </w:t>
      </w:r>
      <w:smartTag w:uri="urn:schemas-microsoft-com:office:smarttags" w:element="place">
        <w:smartTag w:uri="urn:schemas-microsoft-com:office:smarttags" w:element="State">
          <w:r>
            <w:rPr>
              <w:sz w:val="22"/>
            </w:rPr>
            <w:t>Washington</w:t>
          </w:r>
        </w:smartTag>
      </w:smartTag>
      <w:r>
        <w:rPr>
          <w:sz w:val="22"/>
        </w:rPr>
        <w:t xml:space="preserve"> made these key points:</w:t>
      </w:r>
    </w:p>
    <w:p w:rsidR="00934568" w:rsidRDefault="00934568">
      <w:pPr>
        <w:rPr>
          <w:sz w:val="20"/>
        </w:rPr>
      </w:pPr>
      <w:r>
        <w:rPr>
          <w:sz w:val="20"/>
        </w:rPr>
        <w:t xml:space="preserve">              •       Warned against alliances with other countries</w:t>
      </w:r>
    </w:p>
    <w:p w:rsidR="00934568" w:rsidRDefault="00934568">
      <w:pPr>
        <w:ind w:left="360"/>
        <w:rPr>
          <w:sz w:val="20"/>
        </w:rPr>
      </w:pPr>
      <w:r>
        <w:rPr>
          <w:sz w:val="20"/>
        </w:rPr>
        <w:t xml:space="preserve">       •       Warned against political parties</w:t>
      </w:r>
    </w:p>
    <w:p w:rsidR="00934568" w:rsidRDefault="00934568">
      <w:pPr>
        <w:ind w:left="360"/>
        <w:rPr>
          <w:sz w:val="16"/>
        </w:rPr>
      </w:pPr>
    </w:p>
    <w:p w:rsidR="00934568" w:rsidRPr="00117347" w:rsidRDefault="00934568">
      <w:pPr>
        <w:rPr>
          <w:rFonts w:cs="Times New Roman"/>
          <w:bCs/>
          <w:sz w:val="22"/>
        </w:rPr>
      </w:pPr>
      <w:r>
        <w:rPr>
          <w:rStyle w:val="mainbody1"/>
          <w:rFonts w:ascii="Times New Roman" w:hAnsi="Times New Roman" w:cs="Times New Roman"/>
          <w:b/>
          <w:bCs/>
          <w:sz w:val="22"/>
        </w:rPr>
        <w:t xml:space="preserve">The </w:t>
      </w:r>
      <w:smartTag w:uri="urn:schemas-microsoft-com:office:smarttags" w:element="Street">
        <w:smartTag w:uri="urn:schemas-microsoft-com:office:smarttags" w:element="address">
          <w:r>
            <w:rPr>
              <w:rStyle w:val="mainbody1"/>
              <w:rFonts w:ascii="Times New Roman" w:hAnsi="Times New Roman" w:cs="Times New Roman"/>
              <w:b/>
              <w:bCs/>
              <w:sz w:val="22"/>
            </w:rPr>
            <w:t>Marshall Court</w:t>
          </w:r>
        </w:smartTag>
      </w:smartTag>
      <w:r>
        <w:rPr>
          <w:rStyle w:val="mainbody1"/>
          <w:rFonts w:ascii="Times New Roman" w:hAnsi="Times New Roman" w:cs="Times New Roman"/>
          <w:sz w:val="22"/>
        </w:rPr>
        <w:t xml:space="preserve"> - John Marshall served as chief justice of the U. S. Supreme Court. During his tenure he shaped federal law and </w:t>
      </w:r>
      <w:r w:rsidR="00117347">
        <w:rPr>
          <w:rStyle w:val="mainbody1"/>
          <w:rFonts w:ascii="Times New Roman" w:hAnsi="Times New Roman" w:cs="Times New Roman"/>
          <w:sz w:val="22"/>
        </w:rPr>
        <w:t xml:space="preserve">increased the power of the federal </w:t>
      </w:r>
      <w:r>
        <w:rPr>
          <w:rStyle w:val="mainbody1"/>
          <w:rFonts w:ascii="Times New Roman" w:hAnsi="Times New Roman" w:cs="Times New Roman"/>
          <w:sz w:val="22"/>
        </w:rPr>
        <w:t xml:space="preserve">government. Most important was the </w:t>
      </w:r>
      <w:r w:rsidRPr="00605667">
        <w:rPr>
          <w:rStyle w:val="mainbody1"/>
          <w:rFonts w:ascii="Times New Roman" w:hAnsi="Times New Roman" w:cs="Times New Roman"/>
          <w:b/>
          <w:bCs/>
          <w:i/>
          <w:iCs/>
          <w:sz w:val="22"/>
          <w:u w:val="single"/>
        </w:rPr>
        <w:t>Marbury v. Madison</w:t>
      </w:r>
      <w:r>
        <w:rPr>
          <w:rStyle w:val="mainbody1"/>
          <w:rFonts w:ascii="Times New Roman" w:hAnsi="Times New Roman" w:cs="Times New Roman"/>
          <w:sz w:val="22"/>
        </w:rPr>
        <w:t xml:space="preserve"> decision (1803) in which he ruled that </w:t>
      </w:r>
      <w:r w:rsidRPr="000E42D1">
        <w:rPr>
          <w:rStyle w:val="mainbody1"/>
          <w:rFonts w:ascii="Times New Roman" w:hAnsi="Times New Roman" w:cs="Times New Roman"/>
          <w:bCs/>
          <w:sz w:val="22"/>
        </w:rPr>
        <w:t xml:space="preserve">the federal courts had the power to determine whether </w:t>
      </w:r>
      <w:r w:rsidR="000E42D1">
        <w:rPr>
          <w:rStyle w:val="mainbody1"/>
          <w:rFonts w:ascii="Times New Roman" w:hAnsi="Times New Roman" w:cs="Times New Roman"/>
          <w:bCs/>
          <w:sz w:val="22"/>
        </w:rPr>
        <w:t>or not a law</w:t>
      </w:r>
      <w:r w:rsidRPr="000E42D1">
        <w:rPr>
          <w:rStyle w:val="mainbody1"/>
          <w:rFonts w:ascii="Times New Roman" w:hAnsi="Times New Roman" w:cs="Times New Roman"/>
          <w:bCs/>
          <w:sz w:val="22"/>
        </w:rPr>
        <w:t xml:space="preserve"> was constitutional.</w:t>
      </w:r>
      <w:r w:rsidR="000E42D1">
        <w:rPr>
          <w:rStyle w:val="mainbody1"/>
          <w:rFonts w:ascii="Times New Roman" w:hAnsi="Times New Roman" w:cs="Times New Roman"/>
          <w:bCs/>
          <w:sz w:val="22"/>
        </w:rPr>
        <w:t xml:space="preserve"> This power became known as </w:t>
      </w:r>
      <w:r w:rsidR="000E42D1">
        <w:rPr>
          <w:rStyle w:val="mainbody1"/>
          <w:rFonts w:ascii="Times New Roman" w:hAnsi="Times New Roman" w:cs="Times New Roman"/>
          <w:b/>
          <w:bCs/>
          <w:sz w:val="22"/>
        </w:rPr>
        <w:t>Judicial Review.</w:t>
      </w:r>
      <w:r w:rsidRPr="000E42D1">
        <w:rPr>
          <w:rFonts w:cs="Times New Roman"/>
          <w:bCs/>
          <w:sz w:val="22"/>
        </w:rPr>
        <w:t> </w:t>
      </w:r>
      <w:r w:rsidR="00117347">
        <w:rPr>
          <w:rFonts w:cs="Times New Roman"/>
          <w:bCs/>
          <w:sz w:val="22"/>
        </w:rPr>
        <w:t xml:space="preserve"> </w:t>
      </w:r>
      <w:smartTag w:uri="urn:schemas-microsoft-com:office:smarttags" w:element="City">
        <w:r w:rsidR="00117347">
          <w:rPr>
            <w:rFonts w:cs="Times New Roman"/>
            <w:bCs/>
            <w:sz w:val="22"/>
          </w:rPr>
          <w:t>Marshall</w:t>
        </w:r>
      </w:smartTag>
      <w:r w:rsidR="00117347">
        <w:rPr>
          <w:rFonts w:cs="Times New Roman"/>
          <w:bCs/>
          <w:sz w:val="22"/>
        </w:rPr>
        <w:t xml:space="preserve">’s other important cases were </w:t>
      </w:r>
      <w:r w:rsidR="00117347" w:rsidRPr="00117347">
        <w:rPr>
          <w:rFonts w:cs="Times New Roman"/>
          <w:bCs/>
          <w:i/>
          <w:sz w:val="22"/>
          <w:u w:val="single"/>
        </w:rPr>
        <w:t xml:space="preserve">McCulloch vs. </w:t>
      </w:r>
      <w:smartTag w:uri="urn:schemas-microsoft-com:office:smarttags" w:element="State">
        <w:r w:rsidR="00117347" w:rsidRPr="00117347">
          <w:rPr>
            <w:rFonts w:cs="Times New Roman"/>
            <w:bCs/>
            <w:i/>
            <w:sz w:val="22"/>
            <w:u w:val="single"/>
          </w:rPr>
          <w:t>Maryland</w:t>
        </w:r>
      </w:smartTag>
      <w:r w:rsidR="00117347">
        <w:rPr>
          <w:rFonts w:cs="Times New Roman"/>
          <w:bCs/>
          <w:i/>
          <w:sz w:val="22"/>
        </w:rPr>
        <w:t xml:space="preserve"> </w:t>
      </w:r>
      <w:r w:rsidR="00117347">
        <w:rPr>
          <w:rFonts w:cs="Times New Roman"/>
          <w:bCs/>
          <w:sz w:val="22"/>
        </w:rPr>
        <w:t xml:space="preserve">and </w:t>
      </w:r>
      <w:r w:rsidR="00117347" w:rsidRPr="00117347">
        <w:rPr>
          <w:rFonts w:cs="Times New Roman"/>
          <w:bCs/>
          <w:i/>
          <w:sz w:val="22"/>
          <w:u w:val="single"/>
        </w:rPr>
        <w:t xml:space="preserve">Gibbons vs. </w:t>
      </w:r>
      <w:smartTag w:uri="urn:schemas-microsoft-com:office:smarttags" w:element="place">
        <w:smartTag w:uri="urn:schemas-microsoft-com:office:smarttags" w:element="City">
          <w:r w:rsidR="00117347" w:rsidRPr="00117347">
            <w:rPr>
              <w:rFonts w:cs="Times New Roman"/>
              <w:bCs/>
              <w:i/>
              <w:sz w:val="22"/>
              <w:u w:val="single"/>
            </w:rPr>
            <w:t>Ogden</w:t>
          </w:r>
        </w:smartTag>
      </w:smartTag>
      <w:r w:rsidR="00117347">
        <w:rPr>
          <w:rFonts w:cs="Times New Roman"/>
          <w:bCs/>
          <w:i/>
          <w:sz w:val="22"/>
          <w:u w:val="single"/>
        </w:rPr>
        <w:t>.</w:t>
      </w:r>
    </w:p>
    <w:p w:rsidR="00934568" w:rsidRDefault="00934568">
      <w:pPr>
        <w:rPr>
          <w:b/>
          <w:bCs/>
          <w:sz w:val="22"/>
        </w:rPr>
      </w:pPr>
    </w:p>
    <w:p w:rsidR="00934568" w:rsidRPr="008A7A64" w:rsidRDefault="00117347" w:rsidP="00117347">
      <w:pPr>
        <w:rPr>
          <w:sz w:val="22"/>
          <w:u w:val="single"/>
        </w:rPr>
      </w:pPr>
      <w:r>
        <w:rPr>
          <w:sz w:val="22"/>
        </w:rPr>
        <w:t xml:space="preserve">The </w:t>
      </w:r>
      <w:r w:rsidRPr="00117347">
        <w:rPr>
          <w:b/>
          <w:i/>
          <w:sz w:val="22"/>
        </w:rPr>
        <w:t>XYZ Affair</w:t>
      </w:r>
      <w:r>
        <w:rPr>
          <w:i/>
          <w:sz w:val="22"/>
        </w:rPr>
        <w:t xml:space="preserve"> </w:t>
      </w:r>
      <w:r>
        <w:rPr>
          <w:sz w:val="22"/>
        </w:rPr>
        <w:t xml:space="preserve">and </w:t>
      </w:r>
      <w:r w:rsidRPr="00117347">
        <w:rPr>
          <w:b/>
          <w:i/>
          <w:sz w:val="22"/>
        </w:rPr>
        <w:t>Alien and Sedition Acts</w:t>
      </w:r>
      <w:r>
        <w:rPr>
          <w:i/>
          <w:sz w:val="22"/>
        </w:rPr>
        <w:t xml:space="preserve">: </w:t>
      </w:r>
      <w:r>
        <w:rPr>
          <w:sz w:val="22"/>
        </w:rPr>
        <w:t xml:space="preserve">Events during the John Adams Presidency which caused friction with </w:t>
      </w:r>
      <w:smartTag w:uri="urn:schemas-microsoft-com:office:smarttags" w:element="country-region">
        <w:r>
          <w:rPr>
            <w:sz w:val="22"/>
          </w:rPr>
          <w:t>France</w:t>
        </w:r>
      </w:smartTag>
      <w:r>
        <w:rPr>
          <w:sz w:val="22"/>
        </w:rPr>
        <w:t xml:space="preserve"> and with many people in the </w:t>
      </w:r>
      <w:smartTag w:uri="urn:schemas-microsoft-com:office:smarttags" w:element="place">
        <w:smartTag w:uri="urn:schemas-microsoft-com:office:smarttags" w:element="country-region">
          <w:r>
            <w:rPr>
              <w:sz w:val="22"/>
            </w:rPr>
            <w:t>U.S.</w:t>
          </w:r>
        </w:smartTag>
      </w:smartTag>
      <w:r w:rsidR="00EC4909">
        <w:rPr>
          <w:sz w:val="22"/>
        </w:rPr>
        <w:t xml:space="preserve"> </w:t>
      </w:r>
      <w:r w:rsidR="008A7A64">
        <w:rPr>
          <w:sz w:val="22"/>
        </w:rPr>
        <w:t xml:space="preserve"> Jefferson and Madison write the </w:t>
      </w:r>
      <w:r w:rsidR="008A7A64" w:rsidRPr="00EC4909">
        <w:rPr>
          <w:i/>
          <w:sz w:val="22"/>
        </w:rPr>
        <w:t>Virginia and  Kentucky Resolutions</w:t>
      </w:r>
      <w:r w:rsidR="008A7A64">
        <w:rPr>
          <w:sz w:val="22"/>
        </w:rPr>
        <w:t xml:space="preserve"> to oppose </w:t>
      </w:r>
      <w:smartTag w:uri="urn:schemas-microsoft-com:office:smarttags" w:element="place">
        <w:r w:rsidR="008A7A64">
          <w:rPr>
            <w:sz w:val="22"/>
          </w:rPr>
          <w:t>Adams</w:t>
        </w:r>
      </w:smartTag>
      <w:r w:rsidR="008A7A64">
        <w:rPr>
          <w:sz w:val="22"/>
        </w:rPr>
        <w:t xml:space="preserve">, introduce idea of </w:t>
      </w:r>
      <w:r w:rsidR="008A7A64" w:rsidRPr="008A7A64">
        <w:rPr>
          <w:sz w:val="22"/>
          <w:u w:val="single"/>
        </w:rPr>
        <w:t>State’s Rights</w:t>
      </w:r>
      <w:r w:rsidR="008A7A64">
        <w:rPr>
          <w:sz w:val="22"/>
          <w:u w:val="single"/>
        </w:rPr>
        <w:t>.</w:t>
      </w:r>
    </w:p>
    <w:p w:rsidR="00934568" w:rsidRDefault="00934568">
      <w:pPr>
        <w:rPr>
          <w:rFonts w:ascii="Arial" w:hAnsi="Arial"/>
          <w:sz w:val="16"/>
          <w:szCs w:val="16"/>
        </w:rPr>
      </w:pPr>
    </w:p>
    <w:p w:rsidR="00117347" w:rsidRPr="008A7A64" w:rsidRDefault="00117347">
      <w:pPr>
        <w:rPr>
          <w:rFonts w:ascii="Arial" w:hAnsi="Arial"/>
          <w:sz w:val="22"/>
          <w:szCs w:val="22"/>
        </w:rPr>
      </w:pPr>
      <w:r w:rsidRPr="00117347">
        <w:rPr>
          <w:rFonts w:ascii="Arial" w:hAnsi="Arial"/>
          <w:b/>
          <w:i/>
          <w:sz w:val="28"/>
          <w:szCs w:val="28"/>
        </w:rPr>
        <w:t>1803</w:t>
      </w:r>
      <w:r>
        <w:rPr>
          <w:rFonts w:ascii="Arial" w:hAnsi="Arial"/>
          <w:b/>
          <w:i/>
          <w:sz w:val="28"/>
          <w:szCs w:val="28"/>
        </w:rPr>
        <w:t xml:space="preserve">: </w:t>
      </w:r>
      <w:r w:rsidRPr="008A7A64">
        <w:rPr>
          <w:rFonts w:cs="Times New Roman"/>
          <w:sz w:val="22"/>
          <w:szCs w:val="22"/>
        </w:rPr>
        <w:t xml:space="preserve">the </w:t>
      </w:r>
      <w:r w:rsidRPr="008A7A64">
        <w:rPr>
          <w:rFonts w:cs="Times New Roman"/>
          <w:b/>
          <w:sz w:val="22"/>
          <w:szCs w:val="22"/>
          <w:u w:val="single"/>
        </w:rPr>
        <w:t>Louisiana Purchase</w:t>
      </w:r>
      <w:r w:rsidR="008A7A64">
        <w:rPr>
          <w:rFonts w:cs="Times New Roman"/>
          <w:sz w:val="22"/>
          <w:szCs w:val="22"/>
        </w:rPr>
        <w:t xml:space="preserve"> – </w:t>
      </w:r>
      <w:r w:rsidR="008A7A64" w:rsidRPr="008A7A64">
        <w:rPr>
          <w:rFonts w:cs="Times New Roman"/>
          <w:sz w:val="22"/>
          <w:szCs w:val="22"/>
          <w:u w:val="single"/>
        </w:rPr>
        <w:t>Thomas Jefferson</w:t>
      </w:r>
      <w:r w:rsidR="008A7A64">
        <w:rPr>
          <w:rFonts w:cs="Times New Roman"/>
          <w:sz w:val="22"/>
          <w:szCs w:val="22"/>
        </w:rPr>
        <w:t xml:space="preserve"> buys territory from </w:t>
      </w:r>
      <w:smartTag w:uri="urn:schemas-microsoft-com:office:smarttags" w:element="country-region">
        <w:r w:rsidR="008A7A64">
          <w:rPr>
            <w:rFonts w:cs="Times New Roman"/>
            <w:sz w:val="22"/>
            <w:szCs w:val="22"/>
          </w:rPr>
          <w:t>France</w:t>
        </w:r>
      </w:smartTag>
      <w:r w:rsidR="008A7A64">
        <w:rPr>
          <w:rFonts w:cs="Times New Roman"/>
          <w:sz w:val="22"/>
          <w:szCs w:val="22"/>
        </w:rPr>
        <w:t xml:space="preserve"> that doubles the size of the </w:t>
      </w:r>
      <w:smartTag w:uri="urn:schemas-microsoft-com:office:smarttags" w:element="place">
        <w:smartTag w:uri="urn:schemas-microsoft-com:office:smarttags" w:element="country-region">
          <w:r w:rsidR="008A7A64">
            <w:rPr>
              <w:rFonts w:cs="Times New Roman"/>
              <w:sz w:val="22"/>
              <w:szCs w:val="22"/>
            </w:rPr>
            <w:t>U.S.</w:t>
          </w:r>
        </w:smartTag>
      </w:smartTag>
    </w:p>
    <w:p w:rsidR="00934568" w:rsidRPr="008A7A64" w:rsidRDefault="00934568">
      <w:pPr>
        <w:rPr>
          <w:rFonts w:ascii="Arial" w:hAnsi="Arial"/>
          <w:sz w:val="16"/>
          <w:szCs w:val="16"/>
        </w:rPr>
      </w:pPr>
    </w:p>
    <w:p w:rsidR="00934568" w:rsidRPr="008A7A64" w:rsidRDefault="008A7A64">
      <w:pPr>
        <w:rPr>
          <w:rFonts w:cs="Times New Roman"/>
          <w:sz w:val="22"/>
          <w:szCs w:val="22"/>
        </w:rPr>
      </w:pPr>
      <w:r w:rsidRPr="008A7A64">
        <w:rPr>
          <w:rFonts w:cs="Times New Roman"/>
          <w:sz w:val="22"/>
          <w:szCs w:val="22"/>
          <w:u w:val="single"/>
        </w:rPr>
        <w:t>1804-1806</w:t>
      </w:r>
      <w:r>
        <w:rPr>
          <w:rFonts w:cs="Times New Roman"/>
          <w:sz w:val="22"/>
          <w:szCs w:val="22"/>
        </w:rPr>
        <w:t xml:space="preserve">: </w:t>
      </w:r>
      <w:r>
        <w:rPr>
          <w:rFonts w:cs="Times New Roman"/>
          <w:b/>
          <w:i/>
          <w:sz w:val="22"/>
          <w:szCs w:val="22"/>
        </w:rPr>
        <w:t>Lewis and Clark</w:t>
      </w:r>
      <w:r>
        <w:rPr>
          <w:rFonts w:cs="Times New Roman"/>
          <w:sz w:val="22"/>
          <w:szCs w:val="22"/>
        </w:rPr>
        <w:t xml:space="preserve"> explore the </w:t>
      </w:r>
      <w:smartTag w:uri="urn:schemas-microsoft-com:office:smarttags" w:element="place">
        <w:smartTag w:uri="urn:schemas-microsoft-com:office:smarttags" w:element="PlaceName">
          <w:r>
            <w:rPr>
              <w:rFonts w:cs="Times New Roman"/>
              <w:sz w:val="22"/>
              <w:szCs w:val="22"/>
            </w:rPr>
            <w:t>Louisiana</w:t>
          </w:r>
        </w:smartTag>
        <w:r>
          <w:rPr>
            <w:rFonts w:cs="Times New Roman"/>
            <w:sz w:val="22"/>
            <w:szCs w:val="22"/>
          </w:rPr>
          <w:t xml:space="preserve"> </w:t>
        </w:r>
        <w:smartTag w:uri="urn:schemas-microsoft-com:office:smarttags" w:element="PlaceType">
          <w:r>
            <w:rPr>
              <w:rFonts w:cs="Times New Roman"/>
              <w:sz w:val="22"/>
              <w:szCs w:val="22"/>
            </w:rPr>
            <w:t>Territory</w:t>
          </w:r>
        </w:smartTag>
      </w:smartTag>
      <w:r>
        <w:rPr>
          <w:rFonts w:cs="Times New Roman"/>
          <w:sz w:val="22"/>
          <w:szCs w:val="22"/>
        </w:rPr>
        <w:t xml:space="preserve">. With the help of a native woman named </w:t>
      </w:r>
      <w:r>
        <w:rPr>
          <w:rFonts w:cs="Times New Roman"/>
          <w:b/>
          <w:sz w:val="22"/>
          <w:szCs w:val="22"/>
        </w:rPr>
        <w:t>Sacagawea</w:t>
      </w:r>
      <w:r>
        <w:rPr>
          <w:rFonts w:cs="Times New Roman"/>
          <w:sz w:val="22"/>
          <w:szCs w:val="22"/>
        </w:rPr>
        <w:t>, they bring back much valuable information.</w:t>
      </w:r>
    </w:p>
    <w:p w:rsidR="00934568" w:rsidRDefault="00934568">
      <w:pPr>
        <w:rPr>
          <w:sz w:val="22"/>
        </w:rPr>
      </w:pPr>
      <w:r>
        <w:rPr>
          <w:b/>
          <w:bCs/>
          <w:sz w:val="22"/>
        </w:rPr>
        <w:t>The War of 1812</w:t>
      </w:r>
      <w:r>
        <w:rPr>
          <w:sz w:val="22"/>
        </w:rPr>
        <w:t xml:space="preserve"> </w:t>
      </w:r>
      <w:r w:rsidR="008A7A64">
        <w:rPr>
          <w:sz w:val="22"/>
        </w:rPr>
        <w:t xml:space="preserve">– </w:t>
      </w:r>
      <w:smartTag w:uri="urn:schemas-microsoft-com:office:smarttags" w:element="country-region">
        <w:r w:rsidR="008A7A64">
          <w:rPr>
            <w:sz w:val="22"/>
          </w:rPr>
          <w:t>Great Britain</w:t>
        </w:r>
      </w:smartTag>
      <w:r w:rsidR="008A7A64">
        <w:rPr>
          <w:sz w:val="22"/>
        </w:rPr>
        <w:t xml:space="preserve"> had been seizing American ships, kidnapping American sailors, and helping Natives against the </w:t>
      </w:r>
      <w:smartTag w:uri="urn:schemas-microsoft-com:office:smarttags" w:element="place">
        <w:smartTag w:uri="urn:schemas-microsoft-com:office:smarttags" w:element="country-region">
          <w:r w:rsidR="008A7A64">
            <w:rPr>
              <w:sz w:val="22"/>
            </w:rPr>
            <w:t>U.S.</w:t>
          </w:r>
        </w:smartTag>
      </w:smartTag>
      <w:r w:rsidR="008A7A64">
        <w:rPr>
          <w:sz w:val="22"/>
        </w:rPr>
        <w:t xml:space="preserve"> government. </w:t>
      </w:r>
      <w:r>
        <w:rPr>
          <w:sz w:val="22"/>
        </w:rPr>
        <w:t xml:space="preserve">This led to the outbreak of war between the </w:t>
      </w:r>
      <w:smartTag w:uri="urn:schemas-microsoft-com:office:smarttags" w:element="country-region">
        <w:r>
          <w:rPr>
            <w:sz w:val="22"/>
          </w:rPr>
          <w:t>United States</w:t>
        </w:r>
      </w:smartTag>
      <w:r>
        <w:rPr>
          <w:sz w:val="22"/>
        </w:rPr>
        <w:t xml:space="preserve"> and </w:t>
      </w:r>
      <w:smartTag w:uri="urn:schemas-microsoft-com:office:smarttags" w:element="place">
        <w:smartTag w:uri="urn:schemas-microsoft-com:office:smarttags" w:element="country-region">
          <w:r>
            <w:rPr>
              <w:sz w:val="22"/>
            </w:rPr>
            <w:t>Great Britain</w:t>
          </w:r>
        </w:smartTag>
      </w:smartTag>
      <w:r>
        <w:rPr>
          <w:sz w:val="22"/>
        </w:rPr>
        <w:t xml:space="preserve">.  The war ended in 1815 </w:t>
      </w:r>
      <w:r w:rsidRPr="006E62C0">
        <w:rPr>
          <w:sz w:val="22"/>
          <w:u w:val="single"/>
        </w:rPr>
        <w:t>without an obvious winner</w:t>
      </w:r>
      <w:r>
        <w:rPr>
          <w:sz w:val="22"/>
        </w:rPr>
        <w:t>.</w:t>
      </w:r>
    </w:p>
    <w:p w:rsidR="008A7A64" w:rsidRPr="008A7A64" w:rsidRDefault="008A7A64">
      <w:pPr>
        <w:rPr>
          <w:b/>
          <w:sz w:val="16"/>
          <w:szCs w:val="16"/>
          <w:u w:val="single"/>
        </w:rPr>
      </w:pPr>
    </w:p>
    <w:p w:rsidR="00605667" w:rsidRDefault="00605667">
      <w:pPr>
        <w:rPr>
          <w:sz w:val="16"/>
          <w:szCs w:val="16"/>
        </w:rPr>
      </w:pPr>
      <w:r w:rsidRPr="008A7A64">
        <w:rPr>
          <w:b/>
          <w:sz w:val="18"/>
          <w:szCs w:val="18"/>
          <w:u w:val="single"/>
        </w:rPr>
        <w:t>KEY EVENTS</w:t>
      </w:r>
      <w:r w:rsidR="00024DBE" w:rsidRPr="008A7A64">
        <w:rPr>
          <w:sz w:val="18"/>
          <w:szCs w:val="18"/>
          <w:u w:val="single"/>
        </w:rPr>
        <w:t xml:space="preserve"> </w:t>
      </w:r>
      <w:r w:rsidR="00024DBE" w:rsidRPr="00EC4909">
        <w:rPr>
          <w:b/>
          <w:sz w:val="18"/>
          <w:szCs w:val="18"/>
          <w:u w:val="single"/>
        </w:rPr>
        <w:t>of the War of 1812</w:t>
      </w:r>
      <w:r w:rsidRPr="008A7A64">
        <w:rPr>
          <w:sz w:val="18"/>
          <w:szCs w:val="18"/>
        </w:rPr>
        <w:t xml:space="preserve">: </w:t>
      </w:r>
      <w:r w:rsidRPr="006E62C0">
        <w:rPr>
          <w:b/>
          <w:sz w:val="18"/>
          <w:szCs w:val="18"/>
        </w:rPr>
        <w:t>Francis Scott Key</w:t>
      </w:r>
      <w:r w:rsidRPr="008A7A64">
        <w:rPr>
          <w:sz w:val="18"/>
          <w:szCs w:val="18"/>
        </w:rPr>
        <w:t xml:space="preserve"> wrote “The Star Spangled Banner”,</w:t>
      </w:r>
      <w:r w:rsidR="008A7A64">
        <w:rPr>
          <w:sz w:val="18"/>
          <w:szCs w:val="18"/>
        </w:rPr>
        <w:t xml:space="preserve"> </w:t>
      </w:r>
      <w:r w:rsidRPr="006E62C0">
        <w:rPr>
          <w:b/>
          <w:sz w:val="18"/>
          <w:szCs w:val="18"/>
        </w:rPr>
        <w:t>Andrew Jackson</w:t>
      </w:r>
      <w:r w:rsidRPr="008A7A64">
        <w:rPr>
          <w:sz w:val="18"/>
          <w:szCs w:val="18"/>
        </w:rPr>
        <w:t xml:space="preserve"> wins the battle of </w:t>
      </w:r>
      <w:smartTag w:uri="urn:schemas-microsoft-com:office:smarttags" w:element="City">
        <w:r w:rsidRPr="008A7A64">
          <w:rPr>
            <w:sz w:val="18"/>
            <w:szCs w:val="18"/>
          </w:rPr>
          <w:t>New Orleans</w:t>
        </w:r>
      </w:smartTag>
      <w:r w:rsidRPr="008A7A64">
        <w:rPr>
          <w:sz w:val="18"/>
          <w:szCs w:val="18"/>
        </w:rPr>
        <w:t xml:space="preserve">, a new spirit of unity, patriotism, and nationalism spreads throughout the </w:t>
      </w:r>
      <w:smartTag w:uri="urn:schemas-microsoft-com:office:smarttags" w:element="place">
        <w:smartTag w:uri="urn:schemas-microsoft-com:office:smarttags" w:element="country-region">
          <w:r w:rsidRPr="008A7A64">
            <w:rPr>
              <w:sz w:val="18"/>
              <w:szCs w:val="18"/>
            </w:rPr>
            <w:t>U.S.</w:t>
          </w:r>
        </w:smartTag>
      </w:smartTag>
      <w:r w:rsidRPr="008A7A64">
        <w:rPr>
          <w:sz w:val="18"/>
          <w:szCs w:val="18"/>
        </w:rPr>
        <w:t xml:space="preserve">, leads to the </w:t>
      </w:r>
      <w:r w:rsidRPr="008A7A64">
        <w:rPr>
          <w:b/>
          <w:sz w:val="18"/>
          <w:szCs w:val="18"/>
        </w:rPr>
        <w:t>Era of Good Feelings</w:t>
      </w:r>
      <w:r w:rsidRPr="008A7A64">
        <w:rPr>
          <w:sz w:val="18"/>
          <w:szCs w:val="18"/>
        </w:rPr>
        <w:t>.</w:t>
      </w:r>
    </w:p>
    <w:p w:rsidR="00244E45" w:rsidRPr="00244E45" w:rsidRDefault="00244E45">
      <w:pPr>
        <w:rPr>
          <w:sz w:val="16"/>
          <w:szCs w:val="16"/>
        </w:rPr>
      </w:pPr>
    </w:p>
    <w:p w:rsidR="00934568" w:rsidRDefault="00934568">
      <w:r w:rsidRPr="00244E45">
        <w:rPr>
          <w:b/>
          <w:bCs/>
          <w:sz w:val="22"/>
          <w:szCs w:val="22"/>
        </w:rPr>
        <w:t xml:space="preserve">The </w:t>
      </w:r>
      <w:smartTag w:uri="urn:schemas-microsoft-com:office:smarttags" w:element="City">
        <w:r w:rsidRPr="00244E45">
          <w:rPr>
            <w:b/>
            <w:bCs/>
            <w:sz w:val="22"/>
            <w:szCs w:val="22"/>
          </w:rPr>
          <w:t>Monroe</w:t>
        </w:r>
      </w:smartTag>
      <w:r w:rsidRPr="00244E45">
        <w:rPr>
          <w:b/>
          <w:bCs/>
          <w:sz w:val="22"/>
          <w:szCs w:val="22"/>
        </w:rPr>
        <w:t xml:space="preserve"> Doctrine</w:t>
      </w:r>
      <w:r>
        <w:t xml:space="preserve"> </w:t>
      </w:r>
      <w:r>
        <w:rPr>
          <w:sz w:val="22"/>
        </w:rPr>
        <w:t xml:space="preserve">(1823) President James Monroe issued this doctrine declaring the </w:t>
      </w:r>
      <w:smartTag w:uri="urn:schemas-microsoft-com:office:smarttags" w:element="place">
        <w:r>
          <w:rPr>
            <w:sz w:val="22"/>
          </w:rPr>
          <w:t>Western Hemisphere</w:t>
        </w:r>
      </w:smartTag>
      <w:r>
        <w:rPr>
          <w:sz w:val="22"/>
        </w:rPr>
        <w:t xml:space="preserve"> off-limits to further colonization by European powers</w:t>
      </w:r>
      <w:r>
        <w:t>.</w:t>
      </w:r>
    </w:p>
    <w:p w:rsidR="00934568" w:rsidRPr="00EC4909" w:rsidRDefault="00934568">
      <w:pPr>
        <w:pStyle w:val="Heading4"/>
        <w:rPr>
          <w:sz w:val="16"/>
          <w:szCs w:val="16"/>
        </w:rPr>
      </w:pPr>
    </w:p>
    <w:p w:rsidR="00934568" w:rsidRDefault="00934568" w:rsidP="006E62C0">
      <w:pPr>
        <w:pStyle w:val="Heading4"/>
        <w:jc w:val="center"/>
      </w:pPr>
      <w:r>
        <w:t>Westward Expansion</w:t>
      </w:r>
    </w:p>
    <w:p w:rsidR="00934568" w:rsidRDefault="00934568">
      <w:pPr>
        <w:rPr>
          <w:b/>
          <w:bCs/>
          <w:sz w:val="22"/>
        </w:rPr>
      </w:pPr>
      <w:r>
        <w:rPr>
          <w:b/>
          <w:bCs/>
          <w:sz w:val="22"/>
        </w:rPr>
        <w:t>Factors That Encouraged Westward Expansion:</w:t>
      </w:r>
    </w:p>
    <w:p w:rsidR="00934568" w:rsidRPr="00EC4909" w:rsidRDefault="00934568">
      <w:pPr>
        <w:rPr>
          <w:b/>
          <w:bCs/>
          <w:sz w:val="16"/>
          <w:szCs w:val="16"/>
        </w:rPr>
      </w:pPr>
    </w:p>
    <w:p w:rsidR="00934568" w:rsidRDefault="00934568">
      <w:pPr>
        <w:numPr>
          <w:ilvl w:val="0"/>
          <w:numId w:val="10"/>
        </w:numPr>
        <w:rPr>
          <w:sz w:val="22"/>
        </w:rPr>
      </w:pPr>
      <w:r w:rsidRPr="00117347">
        <w:rPr>
          <w:b/>
          <w:sz w:val="22"/>
          <w:u w:val="single"/>
        </w:rPr>
        <w:t xml:space="preserve">Economic Growth </w:t>
      </w:r>
      <w:r>
        <w:rPr>
          <w:sz w:val="22"/>
        </w:rPr>
        <w:t>– the Industrial Revolution, th</w:t>
      </w:r>
      <w:r w:rsidR="006E62C0">
        <w:rPr>
          <w:sz w:val="22"/>
        </w:rPr>
        <w:t>e spread of cotton</w:t>
      </w:r>
      <w:r w:rsidR="00EC4909">
        <w:rPr>
          <w:sz w:val="22"/>
        </w:rPr>
        <w:t xml:space="preserve"> and wheat</w:t>
      </w:r>
      <w:r w:rsidR="006E62C0">
        <w:rPr>
          <w:sz w:val="22"/>
        </w:rPr>
        <w:t xml:space="preserve"> farming, </w:t>
      </w:r>
      <w:r>
        <w:rPr>
          <w:sz w:val="22"/>
        </w:rPr>
        <w:t>advances in transportation</w:t>
      </w:r>
      <w:r w:rsidR="006E62C0">
        <w:rPr>
          <w:sz w:val="22"/>
        </w:rPr>
        <w:t xml:space="preserve">, and the </w:t>
      </w:r>
      <w:r w:rsidR="006E62C0" w:rsidRPr="006E62C0">
        <w:rPr>
          <w:b/>
          <w:sz w:val="22"/>
        </w:rPr>
        <w:t>California Gold Rush</w:t>
      </w:r>
      <w:r w:rsidR="006E62C0">
        <w:rPr>
          <w:sz w:val="22"/>
        </w:rPr>
        <w:t xml:space="preserve"> (1849)</w:t>
      </w:r>
      <w:r>
        <w:rPr>
          <w:sz w:val="22"/>
        </w:rPr>
        <w:t xml:space="preserve"> all contributed to westward expansion.</w:t>
      </w:r>
    </w:p>
    <w:p w:rsidR="00934568" w:rsidRDefault="00934568">
      <w:pPr>
        <w:numPr>
          <w:ilvl w:val="0"/>
          <w:numId w:val="10"/>
        </w:numPr>
        <w:rPr>
          <w:sz w:val="22"/>
        </w:rPr>
      </w:pPr>
      <w:r w:rsidRPr="00117347">
        <w:rPr>
          <w:b/>
          <w:sz w:val="22"/>
          <w:u w:val="single"/>
        </w:rPr>
        <w:t>Territorial Expansion</w:t>
      </w:r>
      <w:r>
        <w:rPr>
          <w:sz w:val="22"/>
        </w:rPr>
        <w:t xml:space="preserve"> – </w:t>
      </w:r>
      <w:r w:rsidR="00117347">
        <w:rPr>
          <w:sz w:val="22"/>
        </w:rPr>
        <w:t xml:space="preserve">Treaty of Paris 1783, </w:t>
      </w:r>
      <w:r>
        <w:rPr>
          <w:sz w:val="22"/>
        </w:rPr>
        <w:t xml:space="preserve">the Louisiana Purchase (1803), </w:t>
      </w:r>
      <w:r w:rsidR="00117347">
        <w:rPr>
          <w:sz w:val="22"/>
        </w:rPr>
        <w:t xml:space="preserve">Annexation of </w:t>
      </w:r>
      <w:r>
        <w:rPr>
          <w:sz w:val="22"/>
        </w:rPr>
        <w:t>Texas (1845), the Oregon Territory</w:t>
      </w:r>
      <w:r w:rsidR="00117347">
        <w:rPr>
          <w:sz w:val="22"/>
        </w:rPr>
        <w:t xml:space="preserve"> (1846), </w:t>
      </w:r>
      <w:r>
        <w:rPr>
          <w:sz w:val="22"/>
        </w:rPr>
        <w:t>the Mexican Cession (1848)</w:t>
      </w:r>
      <w:r w:rsidR="00117347">
        <w:rPr>
          <w:sz w:val="22"/>
        </w:rPr>
        <w:t>, and the Gadsden Purchase (1853).</w:t>
      </w:r>
    </w:p>
    <w:p w:rsidR="006E62C0" w:rsidRDefault="006E62C0">
      <w:pPr>
        <w:numPr>
          <w:ilvl w:val="0"/>
          <w:numId w:val="10"/>
        </w:numPr>
        <w:rPr>
          <w:sz w:val="22"/>
        </w:rPr>
      </w:pPr>
      <w:r>
        <w:rPr>
          <w:b/>
          <w:sz w:val="22"/>
          <w:u w:val="single"/>
        </w:rPr>
        <w:t>The Mormon Migration</w:t>
      </w:r>
      <w:r>
        <w:rPr>
          <w:sz w:val="22"/>
        </w:rPr>
        <w:t xml:space="preserve"> – Mormons, seeking religious freedom, head west and settle in modern-day </w:t>
      </w:r>
      <w:smartTag w:uri="urn:schemas-microsoft-com:office:smarttags" w:element="place">
        <w:smartTag w:uri="urn:schemas-microsoft-com:office:smarttags" w:element="City">
          <w:r>
            <w:rPr>
              <w:sz w:val="22"/>
            </w:rPr>
            <w:t>Salt Lake City</w:t>
          </w:r>
        </w:smartTag>
        <w:r>
          <w:rPr>
            <w:sz w:val="22"/>
          </w:rPr>
          <w:t xml:space="preserve">, </w:t>
        </w:r>
        <w:smartTag w:uri="urn:schemas-microsoft-com:office:smarttags" w:element="State">
          <w:r>
            <w:rPr>
              <w:sz w:val="22"/>
            </w:rPr>
            <w:t>Utah</w:t>
          </w:r>
        </w:smartTag>
      </w:smartTag>
      <w:r>
        <w:rPr>
          <w:sz w:val="22"/>
        </w:rPr>
        <w:t>.</w:t>
      </w:r>
    </w:p>
    <w:p w:rsidR="00934568" w:rsidRDefault="00E74AC0">
      <w:pPr>
        <w:ind w:left="360"/>
        <w:rPr>
          <w:sz w:val="22"/>
        </w:rPr>
      </w:pPr>
      <w:r>
        <w:rPr>
          <w:noProof/>
          <w:sz w:val="20"/>
        </w:rPr>
        <w:pict>
          <v:shape id="_x0000_s1083" type="#_x0000_t75" style="position:absolute;left:0;text-align:left;margin-left:45pt;margin-top:10.6pt;width:252pt;height:143.8pt;z-index:251661312" stroked="t" strokeweight="2.25pt">
            <v:imagedata r:id="rId26" o:title=""/>
          </v:shape>
          <o:OLEObject Type="Embed" ProgID="MSPhotoEd.3" ShapeID="_x0000_s1083" DrawAspect="Content" ObjectID="_1457325129" r:id="rId27"/>
        </w:pict>
      </w:r>
    </w:p>
    <w:p w:rsidR="00934568" w:rsidRDefault="00934568">
      <w:pPr>
        <w:ind w:left="360"/>
        <w:rPr>
          <w:sz w:val="22"/>
        </w:rPr>
      </w:pPr>
    </w:p>
    <w:p w:rsidR="00934568" w:rsidRDefault="00934568">
      <w:pPr>
        <w:ind w:left="360"/>
        <w:rPr>
          <w:sz w:val="22"/>
        </w:rPr>
      </w:pPr>
    </w:p>
    <w:p w:rsidR="00934568" w:rsidRDefault="00934568">
      <w:pPr>
        <w:ind w:left="360"/>
        <w:rPr>
          <w:sz w:val="22"/>
        </w:rPr>
      </w:pPr>
    </w:p>
    <w:p w:rsidR="00934568" w:rsidRDefault="00934568">
      <w:pPr>
        <w:ind w:left="360"/>
        <w:rPr>
          <w:sz w:val="22"/>
        </w:rPr>
      </w:pPr>
    </w:p>
    <w:p w:rsidR="00934568" w:rsidRDefault="00934568">
      <w:pPr>
        <w:ind w:left="360"/>
        <w:rPr>
          <w:sz w:val="22"/>
        </w:rPr>
      </w:pPr>
    </w:p>
    <w:p w:rsidR="00934568" w:rsidRDefault="00934568">
      <w:pPr>
        <w:ind w:left="360"/>
        <w:rPr>
          <w:sz w:val="22"/>
        </w:rPr>
      </w:pPr>
    </w:p>
    <w:p w:rsidR="00934568" w:rsidRDefault="00934568">
      <w:pPr>
        <w:ind w:left="360"/>
        <w:rPr>
          <w:sz w:val="22"/>
        </w:rPr>
      </w:pPr>
    </w:p>
    <w:p w:rsidR="00934568" w:rsidRDefault="00934568">
      <w:pPr>
        <w:ind w:left="360"/>
        <w:rPr>
          <w:sz w:val="22"/>
        </w:rPr>
      </w:pPr>
    </w:p>
    <w:p w:rsidR="00934568" w:rsidRDefault="00934568">
      <w:pPr>
        <w:ind w:left="360"/>
        <w:rPr>
          <w:sz w:val="22"/>
        </w:rPr>
      </w:pPr>
    </w:p>
    <w:p w:rsidR="00934568" w:rsidRDefault="00934568">
      <w:pPr>
        <w:ind w:left="360"/>
        <w:rPr>
          <w:sz w:val="22"/>
        </w:rPr>
      </w:pPr>
    </w:p>
    <w:p w:rsidR="00934568" w:rsidRDefault="00934568">
      <w:pPr>
        <w:ind w:left="360"/>
        <w:rPr>
          <w:sz w:val="22"/>
        </w:rPr>
      </w:pPr>
    </w:p>
    <w:p w:rsidR="00934568" w:rsidRDefault="00934568" w:rsidP="006E62C0">
      <w:pPr>
        <w:rPr>
          <w:sz w:val="22"/>
        </w:rPr>
      </w:pPr>
    </w:p>
    <w:p w:rsidR="00934568" w:rsidRDefault="00934568">
      <w:pPr>
        <w:numPr>
          <w:ilvl w:val="0"/>
          <w:numId w:val="10"/>
        </w:numPr>
      </w:pPr>
      <w:r w:rsidRPr="006E62C0">
        <w:rPr>
          <w:b/>
          <w:u w:val="single"/>
        </w:rPr>
        <w:t>Manifest Destiny</w:t>
      </w:r>
      <w:r>
        <w:rPr>
          <w:sz w:val="22"/>
        </w:rPr>
        <w:t xml:space="preserve"> – The belief that </w:t>
      </w:r>
      <w:smartTag w:uri="urn:schemas-microsoft-com:office:smarttags" w:element="place">
        <w:smartTag w:uri="urn:schemas-microsoft-com:office:smarttags" w:element="country-region">
          <w:r>
            <w:rPr>
              <w:sz w:val="22"/>
            </w:rPr>
            <w:t>America</w:t>
          </w:r>
        </w:smartTag>
      </w:smartTag>
      <w:r>
        <w:rPr>
          <w:sz w:val="22"/>
        </w:rPr>
        <w:t xml:space="preserve"> had the God-given right to expand across the continent.</w:t>
      </w:r>
    </w:p>
    <w:p w:rsidR="00934568" w:rsidRDefault="00934568">
      <w:pPr>
        <w:pStyle w:val="Heading4"/>
      </w:pPr>
    </w:p>
    <w:p w:rsidR="006E62C0" w:rsidRDefault="00AD646A" w:rsidP="006E62C0">
      <w:pPr>
        <w:jc w:val="center"/>
      </w:pPr>
      <w:r>
        <w:rPr>
          <w:noProof/>
        </w:rPr>
        <w:drawing>
          <wp:inline distT="0" distB="0" distL="0" distR="0">
            <wp:extent cx="2830195" cy="1466215"/>
            <wp:effectExtent l="0" t="0" r="8255" b="635"/>
            <wp:docPr id="2" name="Picture 2" descr="manifestdestin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festdestiny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195" cy="1466215"/>
                    </a:xfrm>
                    <a:prstGeom prst="rect">
                      <a:avLst/>
                    </a:prstGeom>
                    <a:noFill/>
                    <a:ln>
                      <a:noFill/>
                    </a:ln>
                  </pic:spPr>
                </pic:pic>
              </a:graphicData>
            </a:graphic>
          </wp:inline>
        </w:drawing>
      </w:r>
    </w:p>
    <w:p w:rsidR="00061EA1" w:rsidRDefault="00061EA1" w:rsidP="006E62C0">
      <w:pPr>
        <w:jc w:val="center"/>
      </w:pPr>
    </w:p>
    <w:p w:rsidR="00061EA1" w:rsidRPr="00350805" w:rsidRDefault="00061EA1" w:rsidP="006E62C0">
      <w:pPr>
        <w:jc w:val="center"/>
        <w:rPr>
          <w:sz w:val="16"/>
          <w:szCs w:val="16"/>
        </w:rPr>
      </w:pPr>
    </w:p>
    <w:p w:rsidR="00061EA1" w:rsidRDefault="00C95AD6" w:rsidP="006E62C0">
      <w:pPr>
        <w:jc w:val="center"/>
        <w:rPr>
          <w:b/>
          <w:i/>
          <w:u w:val="single"/>
        </w:rPr>
      </w:pPr>
      <w:r w:rsidRPr="00C95AD6">
        <w:rPr>
          <w:b/>
          <w:i/>
          <w:u w:val="single"/>
        </w:rPr>
        <w:t>Even mo</w:t>
      </w:r>
      <w:r w:rsidR="00BD055F">
        <w:rPr>
          <w:b/>
          <w:i/>
          <w:u w:val="single"/>
        </w:rPr>
        <w:t>re important historical figures/events:</w:t>
      </w:r>
    </w:p>
    <w:p w:rsidR="00C95AD6" w:rsidRDefault="00C95AD6" w:rsidP="00C95AD6"/>
    <w:p w:rsidR="00350805" w:rsidRDefault="00350805" w:rsidP="00350805">
      <w:pPr>
        <w:ind w:left="720" w:hanging="720"/>
        <w:rPr>
          <w:sz w:val="22"/>
          <w:szCs w:val="22"/>
        </w:rPr>
      </w:pPr>
      <w:r>
        <w:rPr>
          <w:b/>
          <w:sz w:val="22"/>
          <w:szCs w:val="22"/>
        </w:rPr>
        <w:t xml:space="preserve">Thomas Hooker: </w:t>
      </w:r>
      <w:r>
        <w:rPr>
          <w:sz w:val="22"/>
          <w:szCs w:val="22"/>
        </w:rPr>
        <w:t xml:space="preserve">Puritan leader, founder of </w:t>
      </w:r>
      <w:smartTag w:uri="urn:schemas-microsoft-com:office:smarttags" w:element="State">
        <w:smartTag w:uri="urn:schemas-microsoft-com:office:smarttags" w:element="place">
          <w:r>
            <w:rPr>
              <w:sz w:val="22"/>
              <w:szCs w:val="22"/>
            </w:rPr>
            <w:t>Connecticut</w:t>
          </w:r>
        </w:smartTag>
      </w:smartTag>
      <w:r>
        <w:rPr>
          <w:sz w:val="22"/>
          <w:szCs w:val="22"/>
        </w:rPr>
        <w:t>, main writer of the Fundamental Orders of Connecticut.</w:t>
      </w:r>
    </w:p>
    <w:p w:rsidR="00C20F33" w:rsidRDefault="00C20F33" w:rsidP="00350805">
      <w:pPr>
        <w:ind w:left="720" w:hanging="720"/>
        <w:rPr>
          <w:sz w:val="22"/>
          <w:szCs w:val="22"/>
        </w:rPr>
      </w:pPr>
    </w:p>
    <w:p w:rsidR="00435E6A" w:rsidRDefault="000D5DDD" w:rsidP="00C20F33">
      <w:pPr>
        <w:ind w:left="720" w:hanging="720"/>
        <w:rPr>
          <w:sz w:val="22"/>
          <w:szCs w:val="22"/>
        </w:rPr>
      </w:pPr>
      <w:r>
        <w:rPr>
          <w:b/>
          <w:sz w:val="22"/>
          <w:szCs w:val="22"/>
        </w:rPr>
        <w:t>Charles de Montesquieu:</w:t>
      </w:r>
      <w:r>
        <w:rPr>
          <w:sz w:val="22"/>
          <w:szCs w:val="22"/>
        </w:rPr>
        <w:t xml:space="preserve"> French philosopher whose ideas of separation of powers and checks and balances inspired Jefferson and Madison</w:t>
      </w:r>
      <w:r w:rsidR="00435E6A">
        <w:rPr>
          <w:sz w:val="22"/>
          <w:szCs w:val="22"/>
        </w:rPr>
        <w:t>.</w:t>
      </w:r>
    </w:p>
    <w:p w:rsidR="00C20F33" w:rsidRPr="00350805" w:rsidRDefault="00C20F33" w:rsidP="00C20F33">
      <w:pPr>
        <w:ind w:left="720" w:hanging="720"/>
        <w:rPr>
          <w:sz w:val="22"/>
          <w:szCs w:val="22"/>
        </w:rPr>
      </w:pPr>
    </w:p>
    <w:p w:rsidR="00C95AD6" w:rsidRDefault="00C95AD6" w:rsidP="00C95AD6">
      <w:pPr>
        <w:rPr>
          <w:sz w:val="22"/>
          <w:szCs w:val="22"/>
        </w:rPr>
      </w:pPr>
      <w:r w:rsidRPr="00C95AD6">
        <w:rPr>
          <w:b/>
          <w:sz w:val="22"/>
          <w:szCs w:val="22"/>
        </w:rPr>
        <w:t xml:space="preserve">Wentworth </w:t>
      </w:r>
      <w:proofErr w:type="spellStart"/>
      <w:r w:rsidRPr="00C95AD6">
        <w:rPr>
          <w:b/>
          <w:sz w:val="22"/>
          <w:szCs w:val="22"/>
        </w:rPr>
        <w:t>Cheswell</w:t>
      </w:r>
      <w:proofErr w:type="spellEnd"/>
      <w:r>
        <w:rPr>
          <w:b/>
          <w:sz w:val="22"/>
          <w:szCs w:val="22"/>
        </w:rPr>
        <w:t xml:space="preserve">: </w:t>
      </w:r>
      <w:r w:rsidRPr="00C95AD6">
        <w:rPr>
          <w:sz w:val="22"/>
          <w:szCs w:val="22"/>
        </w:rPr>
        <w:t xml:space="preserve">African-American patriot during the American Revolution, </w:t>
      </w:r>
      <w:r>
        <w:rPr>
          <w:sz w:val="22"/>
          <w:szCs w:val="22"/>
        </w:rPr>
        <w:t xml:space="preserve">made a midnight run to </w:t>
      </w:r>
      <w:smartTag w:uri="urn:schemas-microsoft-com:office:smarttags" w:element="State">
        <w:r>
          <w:rPr>
            <w:sz w:val="22"/>
            <w:szCs w:val="22"/>
          </w:rPr>
          <w:t>New Hampshire</w:t>
        </w:r>
      </w:smartTag>
      <w:r>
        <w:rPr>
          <w:sz w:val="22"/>
          <w:szCs w:val="22"/>
        </w:rPr>
        <w:t xml:space="preserve"> to warn of a British invasion, fought with Continental Army at </w:t>
      </w:r>
      <w:smartTag w:uri="urn:schemas-microsoft-com:office:smarttags" w:element="City">
        <w:smartTag w:uri="urn:schemas-microsoft-com:office:smarttags" w:element="place">
          <w:r>
            <w:rPr>
              <w:sz w:val="22"/>
              <w:szCs w:val="22"/>
            </w:rPr>
            <w:t>Saratoga</w:t>
          </w:r>
        </w:smartTag>
      </w:smartTag>
      <w:r>
        <w:rPr>
          <w:sz w:val="22"/>
          <w:szCs w:val="22"/>
        </w:rPr>
        <w:t>.</w:t>
      </w:r>
    </w:p>
    <w:p w:rsidR="00C95AD6" w:rsidRPr="00C95AD6" w:rsidRDefault="00C95AD6" w:rsidP="00C95AD6">
      <w:pPr>
        <w:rPr>
          <w:sz w:val="16"/>
          <w:szCs w:val="16"/>
        </w:rPr>
      </w:pPr>
    </w:p>
    <w:p w:rsidR="00C95AD6" w:rsidRDefault="00C95AD6" w:rsidP="00C95AD6">
      <w:pPr>
        <w:rPr>
          <w:sz w:val="22"/>
          <w:szCs w:val="22"/>
        </w:rPr>
      </w:pPr>
      <w:r>
        <w:rPr>
          <w:b/>
          <w:sz w:val="22"/>
          <w:szCs w:val="22"/>
        </w:rPr>
        <w:t xml:space="preserve">Abigail Adams: </w:t>
      </w:r>
      <w:r>
        <w:rPr>
          <w:sz w:val="22"/>
          <w:szCs w:val="22"/>
        </w:rPr>
        <w:t>American patriot, wife of John Adams, and early supporter of women’s rights.</w:t>
      </w:r>
    </w:p>
    <w:p w:rsidR="00DE4585" w:rsidRPr="00DE4585" w:rsidRDefault="00DE4585" w:rsidP="00C95AD6">
      <w:pPr>
        <w:rPr>
          <w:sz w:val="16"/>
          <w:szCs w:val="16"/>
        </w:rPr>
      </w:pPr>
    </w:p>
    <w:p w:rsidR="00581B8B" w:rsidRDefault="00581B8B" w:rsidP="00C95AD6">
      <w:pPr>
        <w:rPr>
          <w:sz w:val="22"/>
          <w:szCs w:val="22"/>
        </w:rPr>
      </w:pPr>
      <w:r>
        <w:rPr>
          <w:b/>
          <w:sz w:val="22"/>
          <w:szCs w:val="22"/>
        </w:rPr>
        <w:t xml:space="preserve">Mercy Otis Warren: </w:t>
      </w:r>
      <w:r>
        <w:rPr>
          <w:sz w:val="22"/>
          <w:szCs w:val="22"/>
        </w:rPr>
        <w:t>American patriot woman, famous for writing anti-British Revolutionary poetry and books.</w:t>
      </w:r>
    </w:p>
    <w:p w:rsidR="00DE4585" w:rsidRPr="00DE4585" w:rsidRDefault="00DE4585" w:rsidP="00C95AD6">
      <w:pPr>
        <w:rPr>
          <w:sz w:val="16"/>
          <w:szCs w:val="16"/>
        </w:rPr>
      </w:pPr>
    </w:p>
    <w:p w:rsidR="00581B8B" w:rsidRDefault="00581B8B" w:rsidP="00C95AD6">
      <w:pPr>
        <w:rPr>
          <w:sz w:val="22"/>
          <w:szCs w:val="22"/>
        </w:rPr>
      </w:pPr>
      <w:r>
        <w:rPr>
          <w:b/>
          <w:sz w:val="22"/>
          <w:szCs w:val="22"/>
        </w:rPr>
        <w:t xml:space="preserve">James Armistead: </w:t>
      </w:r>
      <w:r>
        <w:rPr>
          <w:sz w:val="22"/>
          <w:szCs w:val="22"/>
        </w:rPr>
        <w:t xml:space="preserve">former slave, served in the Continental Army under Marquis de Lafayette, was </w:t>
      </w:r>
      <w:r w:rsidR="00AF052B">
        <w:rPr>
          <w:sz w:val="22"/>
          <w:szCs w:val="22"/>
        </w:rPr>
        <w:t>also a spy for the Americans.</w:t>
      </w:r>
    </w:p>
    <w:p w:rsidR="00DE4585" w:rsidRPr="00DE4585" w:rsidRDefault="00DE4585" w:rsidP="00C95AD6">
      <w:pPr>
        <w:rPr>
          <w:sz w:val="16"/>
          <w:szCs w:val="16"/>
        </w:rPr>
      </w:pPr>
    </w:p>
    <w:p w:rsidR="00AF052B" w:rsidRDefault="00AF052B" w:rsidP="00C95AD6">
      <w:pPr>
        <w:rPr>
          <w:sz w:val="22"/>
          <w:szCs w:val="22"/>
        </w:rPr>
      </w:pPr>
      <w:r>
        <w:rPr>
          <w:b/>
          <w:sz w:val="22"/>
          <w:szCs w:val="22"/>
        </w:rPr>
        <w:t xml:space="preserve">Bernardo de Galvez: </w:t>
      </w:r>
      <w:r>
        <w:rPr>
          <w:sz w:val="22"/>
          <w:szCs w:val="22"/>
        </w:rPr>
        <w:t xml:space="preserve">Spanish naval commander, helped the Continental Army, defeated a British fleet at </w:t>
      </w:r>
      <w:smartTag w:uri="urn:schemas-microsoft-com:office:smarttags" w:element="City">
        <w:r>
          <w:rPr>
            <w:sz w:val="22"/>
            <w:szCs w:val="22"/>
          </w:rPr>
          <w:t>New Orleans</w:t>
        </w:r>
      </w:smartTag>
      <w:r>
        <w:rPr>
          <w:sz w:val="22"/>
          <w:szCs w:val="22"/>
        </w:rPr>
        <w:t xml:space="preserve">, secured the </w:t>
      </w:r>
      <w:smartTag w:uri="urn:schemas-microsoft-com:office:smarttags" w:element="place">
        <w:smartTag w:uri="urn:schemas-microsoft-com:office:smarttags" w:element="PlaceType">
          <w:r>
            <w:rPr>
              <w:sz w:val="22"/>
              <w:szCs w:val="22"/>
            </w:rPr>
            <w:t>Gulf</w:t>
          </w:r>
        </w:smartTag>
        <w:r>
          <w:rPr>
            <w:sz w:val="22"/>
            <w:szCs w:val="22"/>
          </w:rPr>
          <w:t xml:space="preserve"> of </w:t>
        </w:r>
        <w:smartTag w:uri="urn:schemas-microsoft-com:office:smarttags" w:element="PlaceName">
          <w:r>
            <w:rPr>
              <w:sz w:val="22"/>
              <w:szCs w:val="22"/>
            </w:rPr>
            <w:t>Mex.</w:t>
          </w:r>
        </w:smartTag>
      </w:smartTag>
    </w:p>
    <w:p w:rsidR="00AF052B" w:rsidRDefault="00AF052B" w:rsidP="00C95AD6">
      <w:pPr>
        <w:rPr>
          <w:sz w:val="22"/>
          <w:szCs w:val="22"/>
        </w:rPr>
      </w:pPr>
      <w:proofErr w:type="spellStart"/>
      <w:r>
        <w:rPr>
          <w:b/>
          <w:sz w:val="22"/>
          <w:szCs w:val="22"/>
        </w:rPr>
        <w:t>Crispus</w:t>
      </w:r>
      <w:proofErr w:type="spellEnd"/>
      <w:r>
        <w:rPr>
          <w:b/>
          <w:sz w:val="22"/>
          <w:szCs w:val="22"/>
        </w:rPr>
        <w:t xml:space="preserve"> Attucks: </w:t>
      </w:r>
      <w:r w:rsidR="00DE4585">
        <w:rPr>
          <w:sz w:val="22"/>
          <w:szCs w:val="22"/>
        </w:rPr>
        <w:t>African-American patriot, shot and killed at the Boston Massacre, 1</w:t>
      </w:r>
      <w:r w:rsidR="00DE4585" w:rsidRPr="00DE4585">
        <w:rPr>
          <w:sz w:val="22"/>
          <w:szCs w:val="22"/>
          <w:vertAlign w:val="superscript"/>
        </w:rPr>
        <w:t>st</w:t>
      </w:r>
      <w:r w:rsidR="00DE4585">
        <w:rPr>
          <w:sz w:val="22"/>
          <w:szCs w:val="22"/>
        </w:rPr>
        <w:t xml:space="preserve"> American to be killed by the British.</w:t>
      </w:r>
    </w:p>
    <w:p w:rsidR="00DE4585" w:rsidRPr="00DE4585" w:rsidRDefault="00DE4585" w:rsidP="00C95AD6">
      <w:pPr>
        <w:rPr>
          <w:sz w:val="16"/>
          <w:szCs w:val="16"/>
        </w:rPr>
      </w:pPr>
    </w:p>
    <w:p w:rsidR="00350805" w:rsidRPr="00C20F33" w:rsidRDefault="00DE4585" w:rsidP="00C95AD6">
      <w:pPr>
        <w:rPr>
          <w:sz w:val="22"/>
          <w:szCs w:val="22"/>
        </w:rPr>
      </w:pPr>
      <w:proofErr w:type="spellStart"/>
      <w:r>
        <w:rPr>
          <w:b/>
          <w:sz w:val="22"/>
          <w:szCs w:val="22"/>
        </w:rPr>
        <w:t>Haym</w:t>
      </w:r>
      <w:proofErr w:type="spellEnd"/>
      <w:r>
        <w:rPr>
          <w:b/>
          <w:sz w:val="22"/>
          <w:szCs w:val="22"/>
        </w:rPr>
        <w:t xml:space="preserve"> Salomon: </w:t>
      </w:r>
      <w:r>
        <w:rPr>
          <w:sz w:val="22"/>
          <w:szCs w:val="22"/>
        </w:rPr>
        <w:t xml:space="preserve">polish-born Jewish immigrant, banker and financier, supplied the </w:t>
      </w:r>
      <w:smartTag w:uri="urn:schemas-microsoft-com:office:smarttags" w:element="country-region">
        <w:smartTag w:uri="urn:schemas-microsoft-com:office:smarttags" w:element="place">
          <w:r>
            <w:rPr>
              <w:sz w:val="22"/>
              <w:szCs w:val="22"/>
            </w:rPr>
            <w:t>U.S.</w:t>
          </w:r>
        </w:smartTag>
      </w:smartTag>
      <w:r>
        <w:rPr>
          <w:sz w:val="22"/>
          <w:szCs w:val="22"/>
        </w:rPr>
        <w:t xml:space="preserve"> government with loans to finance the Revolutionary War.</w:t>
      </w:r>
      <w:r w:rsidR="00C20F33">
        <w:rPr>
          <w:b/>
          <w:sz w:val="22"/>
          <w:szCs w:val="22"/>
        </w:rPr>
        <w:t xml:space="preserve"> </w:t>
      </w:r>
    </w:p>
    <w:p w:rsidR="00C95AD6" w:rsidRDefault="00C95AD6" w:rsidP="00C95AD6">
      <w:pPr>
        <w:rPr>
          <w:sz w:val="16"/>
          <w:szCs w:val="16"/>
        </w:rPr>
      </w:pPr>
    </w:p>
    <w:p w:rsidR="00C95AD6" w:rsidRDefault="00C95AD6" w:rsidP="00C95AD6">
      <w:pPr>
        <w:rPr>
          <w:sz w:val="22"/>
          <w:szCs w:val="22"/>
        </w:rPr>
      </w:pPr>
      <w:r>
        <w:rPr>
          <w:b/>
          <w:sz w:val="22"/>
          <w:szCs w:val="22"/>
        </w:rPr>
        <w:t xml:space="preserve">William Carney: </w:t>
      </w:r>
      <w:r>
        <w:rPr>
          <w:sz w:val="22"/>
          <w:szCs w:val="22"/>
        </w:rPr>
        <w:t>African-American soldier that fought with the 54</w:t>
      </w:r>
      <w:r w:rsidRPr="00C95AD6">
        <w:rPr>
          <w:sz w:val="22"/>
          <w:szCs w:val="22"/>
          <w:vertAlign w:val="superscript"/>
        </w:rPr>
        <w:t>th</w:t>
      </w:r>
      <w:r>
        <w:rPr>
          <w:sz w:val="22"/>
          <w:szCs w:val="22"/>
        </w:rPr>
        <w:t xml:space="preserve"> Massachusetts Regiment in the Civil War, first black soldier to win the Medal of Honor</w:t>
      </w:r>
      <w:r w:rsidR="00BD055F">
        <w:rPr>
          <w:sz w:val="22"/>
          <w:szCs w:val="22"/>
        </w:rPr>
        <w:t>.</w:t>
      </w:r>
    </w:p>
    <w:p w:rsidR="00BD055F" w:rsidRPr="00BD055F" w:rsidRDefault="00BD055F" w:rsidP="00C95AD6">
      <w:pPr>
        <w:rPr>
          <w:sz w:val="16"/>
          <w:szCs w:val="16"/>
        </w:rPr>
      </w:pPr>
    </w:p>
    <w:p w:rsidR="00BD055F" w:rsidRDefault="00BD055F" w:rsidP="00C95AD6">
      <w:pPr>
        <w:rPr>
          <w:sz w:val="22"/>
          <w:szCs w:val="22"/>
        </w:rPr>
      </w:pPr>
      <w:r>
        <w:rPr>
          <w:b/>
          <w:sz w:val="22"/>
          <w:szCs w:val="22"/>
        </w:rPr>
        <w:t xml:space="preserve">Philip Bazaar: </w:t>
      </w:r>
      <w:r w:rsidRPr="00BD055F">
        <w:rPr>
          <w:sz w:val="22"/>
          <w:szCs w:val="22"/>
        </w:rPr>
        <w:t>Chilean im</w:t>
      </w:r>
      <w:r>
        <w:rPr>
          <w:sz w:val="22"/>
          <w:szCs w:val="22"/>
        </w:rPr>
        <w:t>m</w:t>
      </w:r>
      <w:r w:rsidRPr="00BD055F">
        <w:rPr>
          <w:sz w:val="22"/>
          <w:szCs w:val="22"/>
        </w:rPr>
        <w:t>igrant</w:t>
      </w:r>
      <w:r>
        <w:rPr>
          <w:sz w:val="22"/>
          <w:szCs w:val="22"/>
        </w:rPr>
        <w:t>, Hispanic Union naval hero during the Civil War, received the Medal of Honor.</w:t>
      </w:r>
    </w:p>
    <w:p w:rsidR="00BD055F" w:rsidRPr="00BD055F" w:rsidRDefault="00BD055F" w:rsidP="00C95AD6">
      <w:pPr>
        <w:rPr>
          <w:sz w:val="16"/>
          <w:szCs w:val="16"/>
        </w:rPr>
      </w:pPr>
    </w:p>
    <w:p w:rsidR="00BD055F" w:rsidRDefault="00BD055F" w:rsidP="00C95AD6">
      <w:pPr>
        <w:rPr>
          <w:sz w:val="22"/>
          <w:szCs w:val="22"/>
        </w:rPr>
      </w:pPr>
      <w:smartTag w:uri="urn:schemas-microsoft-com:office:smarttags" w:element="City">
        <w:r w:rsidRPr="00BD055F">
          <w:rPr>
            <w:b/>
            <w:sz w:val="22"/>
            <w:szCs w:val="22"/>
          </w:rPr>
          <w:t>Battle</w:t>
        </w:r>
      </w:smartTag>
      <w:r w:rsidRPr="00BD055F">
        <w:rPr>
          <w:b/>
          <w:sz w:val="22"/>
          <w:szCs w:val="22"/>
        </w:rPr>
        <w:t xml:space="preserve"> of Antietam</w:t>
      </w:r>
      <w:r>
        <w:rPr>
          <w:sz w:val="22"/>
          <w:szCs w:val="22"/>
        </w:rPr>
        <w:t>: bloodiest one-day battle of the Civil War,  28,000 d</w:t>
      </w:r>
      <w:r w:rsidR="00CA41B8">
        <w:rPr>
          <w:sz w:val="22"/>
          <w:szCs w:val="22"/>
        </w:rPr>
        <w:t xml:space="preserve">ead, close victory for the North, ended Lee’s attempt at winning in </w:t>
      </w:r>
      <w:smartTag w:uri="urn:schemas-microsoft-com:office:smarttags" w:element="State">
        <w:smartTag w:uri="urn:schemas-microsoft-com:office:smarttags" w:element="place">
          <w:r w:rsidR="00CA41B8">
            <w:rPr>
              <w:sz w:val="22"/>
              <w:szCs w:val="22"/>
            </w:rPr>
            <w:t>Maryland</w:t>
          </w:r>
        </w:smartTag>
      </w:smartTag>
      <w:r w:rsidR="00CA41B8">
        <w:rPr>
          <w:sz w:val="22"/>
          <w:szCs w:val="22"/>
        </w:rPr>
        <w:t>.</w:t>
      </w:r>
      <w:r>
        <w:rPr>
          <w:sz w:val="22"/>
          <w:szCs w:val="22"/>
        </w:rPr>
        <w:t>.</w:t>
      </w:r>
    </w:p>
    <w:p w:rsidR="00F82D13" w:rsidRDefault="00F82D13" w:rsidP="00F82D13">
      <w:pPr>
        <w:rPr>
          <w:b/>
          <w:sz w:val="22"/>
          <w:szCs w:val="22"/>
        </w:rPr>
      </w:pPr>
    </w:p>
    <w:p w:rsidR="00855BF1" w:rsidRPr="00F82D13" w:rsidRDefault="00F82D13" w:rsidP="00F82D13">
      <w:pPr>
        <w:rPr>
          <w:sz w:val="22"/>
          <w:szCs w:val="22"/>
        </w:rPr>
      </w:pPr>
      <w:smartTag w:uri="urn:schemas-microsoft-com:office:smarttags" w:element="City">
        <w:smartTag w:uri="urn:schemas-microsoft-com:office:smarttags" w:element="place">
          <w:r>
            <w:rPr>
              <w:b/>
              <w:sz w:val="22"/>
              <w:szCs w:val="22"/>
            </w:rPr>
            <w:lastRenderedPageBreak/>
            <w:t>Lincoln</w:t>
          </w:r>
        </w:smartTag>
      </w:smartTag>
      <w:r>
        <w:rPr>
          <w:b/>
          <w:sz w:val="22"/>
          <w:szCs w:val="22"/>
        </w:rPr>
        <w:t xml:space="preserve">’s First Inaugural Address: </w:t>
      </w:r>
      <w:r>
        <w:rPr>
          <w:sz w:val="22"/>
          <w:szCs w:val="22"/>
        </w:rPr>
        <w:t>“One section</w:t>
      </w:r>
      <w:r w:rsidR="00855BF1">
        <w:rPr>
          <w:sz w:val="22"/>
          <w:szCs w:val="22"/>
        </w:rPr>
        <w:t xml:space="preserve"> of our country believes slavery is right and ought to be extended, while the other believes it is wrong and ought not to be extended. This is the only substantial dispute.</w:t>
      </w:r>
      <w:r w:rsidR="00E8351A">
        <w:rPr>
          <w:sz w:val="22"/>
          <w:szCs w:val="22"/>
        </w:rPr>
        <w:t xml:space="preserve"> </w:t>
      </w:r>
      <w:r w:rsidR="00855BF1">
        <w:rPr>
          <w:sz w:val="22"/>
          <w:szCs w:val="22"/>
        </w:rPr>
        <w:t>Physically speaking, we cannot separate. We cannot remove our respective sections from each other nor build an impassable wall between them. A husband and wife may be divorced and go out of the presence and beyond the reach of each other, but the different parts of our country cannot do this…In your hands, my  dissatisfied fellow country-men, and not in mine, is the momentous issue of civil war.</w:t>
      </w:r>
    </w:p>
    <w:p w:rsidR="00F82D13" w:rsidRDefault="00F82D13" w:rsidP="00F82D13">
      <w:pPr>
        <w:rPr>
          <w:b/>
          <w:sz w:val="22"/>
          <w:szCs w:val="22"/>
        </w:rPr>
      </w:pPr>
    </w:p>
    <w:p w:rsidR="00EE71DB" w:rsidRPr="00F82D13" w:rsidRDefault="00F82D13" w:rsidP="00F82D13">
      <w:pPr>
        <w:rPr>
          <w:sz w:val="22"/>
          <w:szCs w:val="22"/>
        </w:rPr>
      </w:pPr>
      <w:r>
        <w:rPr>
          <w:b/>
          <w:sz w:val="22"/>
          <w:szCs w:val="22"/>
        </w:rPr>
        <w:t xml:space="preserve">Lincoln’s Second Inaugural Address: </w:t>
      </w:r>
      <w:r>
        <w:rPr>
          <w:sz w:val="22"/>
          <w:szCs w:val="22"/>
        </w:rPr>
        <w:t>“</w:t>
      </w:r>
      <w:r w:rsidR="00EE71DB" w:rsidRPr="00F82D13">
        <w:rPr>
          <w:sz w:val="22"/>
          <w:szCs w:val="22"/>
        </w:rPr>
        <w:t xml:space="preserve">“With malice toward none, with charity for all, with firmness in the right as God gives us to see the right, let us strive on to finish the work we </w:t>
      </w:r>
      <w:r w:rsidR="005609C6">
        <w:rPr>
          <w:sz w:val="22"/>
          <w:szCs w:val="22"/>
        </w:rPr>
        <w:t xml:space="preserve">are in, to bind up the </w:t>
      </w:r>
      <w:proofErr w:type="spellStart"/>
      <w:r w:rsidR="005609C6">
        <w:rPr>
          <w:sz w:val="22"/>
          <w:szCs w:val="22"/>
        </w:rPr>
        <w:t>nation'</w:t>
      </w:r>
      <w:r w:rsidR="00EE71DB" w:rsidRPr="00F82D13">
        <w:rPr>
          <w:sz w:val="22"/>
          <w:szCs w:val="22"/>
        </w:rPr>
        <w:t>wounds</w:t>
      </w:r>
      <w:proofErr w:type="spellEnd"/>
      <w:r w:rsidR="00EE71DB" w:rsidRPr="00F82D13">
        <w:rPr>
          <w:sz w:val="22"/>
          <w:szCs w:val="22"/>
        </w:rPr>
        <w:t>, to care for him who shall have borne the battle and for his widow and his orphan, to do all which may achieve and cherish a just and lasting peace among ourselves and with all nations.”</w:t>
      </w:r>
    </w:p>
    <w:p w:rsidR="00F82D13" w:rsidRPr="00E8351A" w:rsidRDefault="00F82D13" w:rsidP="00C95AD6">
      <w:pPr>
        <w:rPr>
          <w:b/>
          <w:sz w:val="16"/>
          <w:szCs w:val="16"/>
        </w:rPr>
      </w:pPr>
    </w:p>
    <w:p w:rsidR="00BD055F" w:rsidRDefault="00BA142F" w:rsidP="00C95AD6">
      <w:pPr>
        <w:rPr>
          <w:sz w:val="18"/>
          <w:szCs w:val="18"/>
        </w:rPr>
      </w:pPr>
      <w:r w:rsidRPr="00BA142F">
        <w:rPr>
          <w:b/>
          <w:sz w:val="22"/>
          <w:szCs w:val="22"/>
        </w:rPr>
        <w:t>Jefferson Davis’s Inaugural Address</w:t>
      </w:r>
      <w:r>
        <w:rPr>
          <w:b/>
          <w:sz w:val="22"/>
          <w:szCs w:val="22"/>
        </w:rPr>
        <w:t xml:space="preserve">: </w:t>
      </w:r>
      <w:r w:rsidR="00DB5DE3" w:rsidRPr="00DB5DE3">
        <w:rPr>
          <w:sz w:val="22"/>
          <w:szCs w:val="22"/>
        </w:rPr>
        <w:t>(excerpt)</w:t>
      </w:r>
      <w:r w:rsidR="00DB5DE3">
        <w:rPr>
          <w:sz w:val="18"/>
          <w:szCs w:val="18"/>
        </w:rPr>
        <w:t>”</w:t>
      </w:r>
      <w:r w:rsidR="00DB5DE3" w:rsidRPr="00DB5DE3">
        <w:rPr>
          <w:sz w:val="18"/>
          <w:szCs w:val="18"/>
        </w:rPr>
        <w:t xml:space="preserve">Our present position has been achieved in a manner unprecedented in the history of nations. It illustrates the American idea that government rests upon the consent of the governed, and that it is the right of the people to alter or abolish a government whenever it becomes destructive of the ends for which it was established. The declared purposes of the compact of Union from which we have withdrawn were to establish justice, insure domestic </w:t>
      </w:r>
      <w:proofErr w:type="spellStart"/>
      <w:r w:rsidR="00DB5DE3" w:rsidRPr="00DB5DE3">
        <w:rPr>
          <w:sz w:val="18"/>
          <w:szCs w:val="18"/>
        </w:rPr>
        <w:t>tranquillity</w:t>
      </w:r>
      <w:proofErr w:type="spellEnd"/>
      <w:r w:rsidR="00DB5DE3" w:rsidRPr="00DB5DE3">
        <w:rPr>
          <w:sz w:val="18"/>
          <w:szCs w:val="18"/>
        </w:rPr>
        <w:t xml:space="preserve">, to provide for the common </w:t>
      </w:r>
      <w:proofErr w:type="spellStart"/>
      <w:r w:rsidR="00DB5DE3" w:rsidRPr="00DB5DE3">
        <w:rPr>
          <w:sz w:val="18"/>
          <w:szCs w:val="18"/>
        </w:rPr>
        <w:t>defence</w:t>
      </w:r>
      <w:proofErr w:type="spellEnd"/>
      <w:r w:rsidR="00DB5DE3" w:rsidRPr="00DB5DE3">
        <w:rPr>
          <w:sz w:val="18"/>
          <w:szCs w:val="18"/>
        </w:rPr>
        <w:t>, to promote the general welfare, and to secure the blessings of liberty for ourselves and our posterity; and when in the judgment of the sovereign States now comprising this Confederacy it had been perverted from the purposes for which it was ordained, and had ceased to answer the ends for which it was established, an appeal to the ballot box declared that so far as they were concerned the government created by that compact should cease to exist.</w:t>
      </w:r>
      <w:r w:rsidR="00DB5DE3">
        <w:rPr>
          <w:sz w:val="18"/>
          <w:szCs w:val="18"/>
        </w:rPr>
        <w:t>.”</w:t>
      </w:r>
    </w:p>
    <w:p w:rsidR="00F82D13" w:rsidRDefault="00F82D13" w:rsidP="00C95AD6">
      <w:pPr>
        <w:rPr>
          <w:b/>
          <w:sz w:val="22"/>
          <w:szCs w:val="22"/>
        </w:rPr>
      </w:pPr>
    </w:p>
    <w:p w:rsidR="00DB5DE3" w:rsidRDefault="00DB5DE3" w:rsidP="00C95AD6">
      <w:pPr>
        <w:rPr>
          <w:sz w:val="22"/>
          <w:szCs w:val="22"/>
        </w:rPr>
      </w:pPr>
      <w:r w:rsidRPr="00DB5DE3">
        <w:rPr>
          <w:b/>
          <w:sz w:val="22"/>
          <w:szCs w:val="22"/>
        </w:rPr>
        <w:t>Hiram Rhodes Revels</w:t>
      </w:r>
      <w:r>
        <w:rPr>
          <w:b/>
          <w:sz w:val="22"/>
          <w:szCs w:val="22"/>
        </w:rPr>
        <w:t xml:space="preserve">: </w:t>
      </w:r>
      <w:r>
        <w:rPr>
          <w:sz w:val="22"/>
          <w:szCs w:val="22"/>
        </w:rPr>
        <w:t xml:space="preserve">First African-American to </w:t>
      </w:r>
      <w:r w:rsidR="00835156">
        <w:rPr>
          <w:sz w:val="22"/>
          <w:szCs w:val="22"/>
        </w:rPr>
        <w:t xml:space="preserve">be elected into the U.S. Senate, represented </w:t>
      </w:r>
      <w:smartTag w:uri="urn:schemas-microsoft-com:office:smarttags" w:element="State">
        <w:smartTag w:uri="urn:schemas-microsoft-com:office:smarttags" w:element="place">
          <w:r w:rsidR="00835156">
            <w:rPr>
              <w:sz w:val="22"/>
              <w:szCs w:val="22"/>
            </w:rPr>
            <w:t>Mississippi</w:t>
          </w:r>
        </w:smartTag>
      </w:smartTag>
      <w:r w:rsidR="00835156">
        <w:rPr>
          <w:sz w:val="22"/>
          <w:szCs w:val="22"/>
        </w:rPr>
        <w:t>.</w:t>
      </w:r>
    </w:p>
    <w:p w:rsidR="00C20F33" w:rsidRPr="00E8351A" w:rsidRDefault="00C20F33" w:rsidP="00C95AD6">
      <w:pPr>
        <w:rPr>
          <w:b/>
          <w:sz w:val="16"/>
          <w:szCs w:val="16"/>
        </w:rPr>
      </w:pPr>
    </w:p>
    <w:p w:rsidR="00C20F33" w:rsidRDefault="00C20F33" w:rsidP="00C95AD6">
      <w:pPr>
        <w:rPr>
          <w:sz w:val="22"/>
          <w:szCs w:val="22"/>
        </w:rPr>
      </w:pPr>
      <w:r>
        <w:rPr>
          <w:b/>
          <w:sz w:val="22"/>
          <w:szCs w:val="22"/>
        </w:rPr>
        <w:t xml:space="preserve">Homestead Act: </w:t>
      </w:r>
      <w:r>
        <w:rPr>
          <w:sz w:val="22"/>
          <w:szCs w:val="22"/>
        </w:rPr>
        <w:t>1862 law that gave loyal Americans</w:t>
      </w:r>
      <w:r w:rsidR="00220E1B">
        <w:rPr>
          <w:sz w:val="22"/>
          <w:szCs w:val="22"/>
        </w:rPr>
        <w:t xml:space="preserve"> 160 acres of land west of the </w:t>
      </w:r>
      <w:smartTag w:uri="urn:schemas-microsoft-com:office:smarttags" w:element="place">
        <w:r w:rsidR="00220E1B">
          <w:rPr>
            <w:sz w:val="22"/>
            <w:szCs w:val="22"/>
          </w:rPr>
          <w:t>Mississippi River</w:t>
        </w:r>
      </w:smartTag>
      <w:r w:rsidR="00220E1B">
        <w:rPr>
          <w:sz w:val="22"/>
          <w:szCs w:val="22"/>
        </w:rPr>
        <w:t xml:space="preserve"> as long as they lived on it for 5 years.</w:t>
      </w:r>
    </w:p>
    <w:p w:rsidR="00220E1B" w:rsidRPr="00E8351A" w:rsidRDefault="00220E1B" w:rsidP="00C95AD6">
      <w:pPr>
        <w:rPr>
          <w:sz w:val="16"/>
          <w:szCs w:val="16"/>
        </w:rPr>
      </w:pPr>
    </w:p>
    <w:p w:rsidR="00220E1B" w:rsidRDefault="00220E1B" w:rsidP="00C95AD6">
      <w:pPr>
        <w:rPr>
          <w:sz w:val="22"/>
          <w:szCs w:val="22"/>
        </w:rPr>
      </w:pPr>
      <w:r>
        <w:rPr>
          <w:b/>
          <w:sz w:val="22"/>
          <w:szCs w:val="22"/>
        </w:rPr>
        <w:t xml:space="preserve">Dawes Act: </w:t>
      </w:r>
      <w:r>
        <w:rPr>
          <w:sz w:val="22"/>
          <w:szCs w:val="22"/>
        </w:rPr>
        <w:t>1887 law which allowed individual Native Americans the right to own their own land in reservations and established a path to citizenship for Natives.</w:t>
      </w:r>
    </w:p>
    <w:p w:rsidR="00220E1B" w:rsidRPr="00E8351A" w:rsidRDefault="00220E1B" w:rsidP="00C95AD6">
      <w:pPr>
        <w:rPr>
          <w:sz w:val="16"/>
          <w:szCs w:val="16"/>
        </w:rPr>
      </w:pPr>
    </w:p>
    <w:p w:rsidR="00061EA1" w:rsidRDefault="00220E1B" w:rsidP="00AF7D8F">
      <w:pPr>
        <w:rPr>
          <w:sz w:val="22"/>
          <w:szCs w:val="22"/>
        </w:rPr>
      </w:pPr>
      <w:r>
        <w:rPr>
          <w:b/>
          <w:sz w:val="22"/>
          <w:szCs w:val="22"/>
        </w:rPr>
        <w:t xml:space="preserve">Morrill Act: </w:t>
      </w:r>
      <w:r w:rsidR="00E8351A">
        <w:rPr>
          <w:sz w:val="22"/>
          <w:szCs w:val="22"/>
        </w:rPr>
        <w:t xml:space="preserve">1862 law that provided federal lands and money for the establishment of higher-education facilities throughout the </w:t>
      </w:r>
      <w:smartTag w:uri="urn:schemas-microsoft-com:office:smarttags" w:element="place">
        <w:smartTag w:uri="urn:schemas-microsoft-com:office:smarttags" w:element="country-region">
          <w:r w:rsidR="00E8351A">
            <w:rPr>
              <w:sz w:val="22"/>
              <w:szCs w:val="22"/>
            </w:rPr>
            <w:t>United States</w:t>
          </w:r>
        </w:smartTag>
      </w:smartTag>
      <w:r w:rsidR="00E8351A">
        <w:rPr>
          <w:sz w:val="22"/>
          <w:szCs w:val="22"/>
        </w:rPr>
        <w:t xml:space="preserve"> greatly increased access to colleges and universities for millions of Americans.</w:t>
      </w:r>
    </w:p>
    <w:p w:rsidR="00574B69" w:rsidRDefault="00574B69" w:rsidP="00574B69">
      <w:pPr>
        <w:jc w:val="center"/>
        <w:rPr>
          <w:rFonts w:cs="Times New Roman"/>
          <w:b/>
          <w:sz w:val="40"/>
          <w:szCs w:val="40"/>
        </w:rPr>
      </w:pPr>
      <w:r w:rsidRPr="00574B69">
        <w:rPr>
          <w:rFonts w:cs="Times New Roman"/>
          <w:b/>
          <w:sz w:val="40"/>
          <w:szCs w:val="40"/>
        </w:rPr>
        <w:lastRenderedPageBreak/>
        <w:t xml:space="preserve">Draw Your </w:t>
      </w:r>
      <w:r>
        <w:rPr>
          <w:rFonts w:cs="Times New Roman"/>
          <w:b/>
          <w:sz w:val="40"/>
          <w:szCs w:val="40"/>
        </w:rPr>
        <w:t>History Dates/Eras</w:t>
      </w:r>
    </w:p>
    <w:p w:rsidR="00574B69" w:rsidRDefault="00574B69" w:rsidP="00574B69">
      <w:pPr>
        <w:jc w:val="center"/>
        <w:rPr>
          <w:rFonts w:cs="Times New Roman"/>
          <w:b/>
          <w:sz w:val="40"/>
          <w:szCs w:val="40"/>
        </w:rPr>
      </w:pPr>
      <w:r w:rsidRPr="00574B69">
        <w:rPr>
          <w:rFonts w:cs="Times New Roman"/>
          <w:b/>
          <w:sz w:val="40"/>
          <w:szCs w:val="40"/>
        </w:rPr>
        <w:t>Hand Strategy</w:t>
      </w: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r>
        <w:rPr>
          <w:rFonts w:cs="Times New Roman"/>
          <w:b/>
          <w:sz w:val="40"/>
          <w:szCs w:val="40"/>
        </w:rPr>
        <w:lastRenderedPageBreak/>
        <w:t>Write the 8 Step Approach to Answering Questions.</w:t>
      </w:r>
    </w:p>
    <w:p w:rsidR="00574B69" w:rsidRDefault="00574B69" w:rsidP="00574B69">
      <w:pPr>
        <w:rPr>
          <w:rFonts w:cs="Times New Roman"/>
          <w:b/>
          <w:sz w:val="40"/>
          <w:szCs w:val="40"/>
        </w:rPr>
      </w:pPr>
    </w:p>
    <w:p w:rsidR="00574B69" w:rsidRDefault="00574B69" w:rsidP="00574B69">
      <w:pPr>
        <w:rPr>
          <w:rFonts w:cs="Times New Roman"/>
          <w:b/>
          <w:sz w:val="40"/>
          <w:szCs w:val="40"/>
        </w:rPr>
      </w:pPr>
      <w:r>
        <w:rPr>
          <w:rFonts w:cs="Times New Roman"/>
          <w:b/>
          <w:sz w:val="40"/>
          <w:szCs w:val="40"/>
        </w:rPr>
        <w:t>1.______________________________</w:t>
      </w:r>
    </w:p>
    <w:p w:rsidR="00574B69" w:rsidRDefault="00574B69" w:rsidP="00574B69">
      <w:pPr>
        <w:rPr>
          <w:rFonts w:cs="Times New Roman"/>
          <w:b/>
          <w:sz w:val="40"/>
          <w:szCs w:val="40"/>
        </w:rPr>
      </w:pPr>
      <w:r>
        <w:rPr>
          <w:rFonts w:cs="Times New Roman"/>
          <w:b/>
          <w:sz w:val="40"/>
          <w:szCs w:val="40"/>
        </w:rPr>
        <w:t>2.______________________________</w:t>
      </w:r>
    </w:p>
    <w:p w:rsidR="00574B69" w:rsidRDefault="00574B69" w:rsidP="00574B69">
      <w:pPr>
        <w:rPr>
          <w:rFonts w:cs="Times New Roman"/>
          <w:b/>
          <w:sz w:val="40"/>
          <w:szCs w:val="40"/>
        </w:rPr>
      </w:pPr>
      <w:r>
        <w:rPr>
          <w:rFonts w:cs="Times New Roman"/>
          <w:b/>
          <w:sz w:val="40"/>
          <w:szCs w:val="40"/>
        </w:rPr>
        <w:t>3.______________________________</w:t>
      </w:r>
    </w:p>
    <w:p w:rsidR="00574B69" w:rsidRDefault="00574B69" w:rsidP="00574B69">
      <w:pPr>
        <w:rPr>
          <w:rFonts w:cs="Times New Roman"/>
          <w:b/>
          <w:sz w:val="40"/>
          <w:szCs w:val="40"/>
        </w:rPr>
      </w:pPr>
      <w:r>
        <w:rPr>
          <w:rFonts w:cs="Times New Roman"/>
          <w:b/>
          <w:sz w:val="40"/>
          <w:szCs w:val="40"/>
        </w:rPr>
        <w:t>4.______________________________</w:t>
      </w:r>
    </w:p>
    <w:p w:rsidR="00574B69" w:rsidRDefault="00574B69" w:rsidP="00574B69">
      <w:pPr>
        <w:rPr>
          <w:rFonts w:cs="Times New Roman"/>
          <w:b/>
          <w:sz w:val="40"/>
          <w:szCs w:val="40"/>
        </w:rPr>
      </w:pPr>
      <w:r>
        <w:rPr>
          <w:rFonts w:cs="Times New Roman"/>
          <w:b/>
          <w:sz w:val="40"/>
          <w:szCs w:val="40"/>
        </w:rPr>
        <w:t>5.______________________________</w:t>
      </w:r>
    </w:p>
    <w:p w:rsidR="00574B69" w:rsidRDefault="00574B69" w:rsidP="00574B69">
      <w:pPr>
        <w:rPr>
          <w:rFonts w:cs="Times New Roman"/>
          <w:b/>
          <w:sz w:val="40"/>
          <w:szCs w:val="40"/>
        </w:rPr>
      </w:pPr>
      <w:r>
        <w:rPr>
          <w:rFonts w:cs="Times New Roman"/>
          <w:b/>
          <w:sz w:val="40"/>
          <w:szCs w:val="40"/>
        </w:rPr>
        <w:t>6.______________________________</w:t>
      </w:r>
    </w:p>
    <w:p w:rsidR="00574B69" w:rsidRDefault="00574B69" w:rsidP="00574B69">
      <w:pPr>
        <w:rPr>
          <w:rFonts w:cs="Times New Roman"/>
          <w:b/>
          <w:sz w:val="40"/>
          <w:szCs w:val="40"/>
        </w:rPr>
      </w:pPr>
      <w:r>
        <w:rPr>
          <w:rFonts w:cs="Times New Roman"/>
          <w:b/>
          <w:sz w:val="40"/>
          <w:szCs w:val="40"/>
        </w:rPr>
        <w:t>7.______________________________</w:t>
      </w:r>
    </w:p>
    <w:p w:rsidR="00574B69" w:rsidRDefault="00574B69" w:rsidP="00574B69">
      <w:pPr>
        <w:rPr>
          <w:rFonts w:cs="Times New Roman"/>
          <w:b/>
          <w:sz w:val="40"/>
          <w:szCs w:val="40"/>
        </w:rPr>
      </w:pPr>
      <w:r>
        <w:rPr>
          <w:rFonts w:cs="Times New Roman"/>
          <w:b/>
          <w:sz w:val="40"/>
          <w:szCs w:val="40"/>
        </w:rPr>
        <w:t>8.______________________________</w:t>
      </w:r>
    </w:p>
    <w:p w:rsidR="00574B69" w:rsidRDefault="00574B69" w:rsidP="00574B69">
      <w:pPr>
        <w:rPr>
          <w:rFonts w:cs="Times New Roman"/>
          <w:b/>
          <w:sz w:val="40"/>
          <w:szCs w:val="40"/>
        </w:rPr>
      </w:pPr>
    </w:p>
    <w:p w:rsidR="00574B69" w:rsidRDefault="00574B69" w:rsidP="00574B69">
      <w:pPr>
        <w:rPr>
          <w:rFonts w:cs="Times New Roman"/>
          <w:b/>
          <w:sz w:val="40"/>
          <w:szCs w:val="40"/>
        </w:rPr>
      </w:pPr>
      <w:r>
        <w:rPr>
          <w:rFonts w:cs="Times New Roman"/>
          <w:b/>
          <w:sz w:val="40"/>
          <w:szCs w:val="40"/>
        </w:rPr>
        <w:t>Additional Social Studies Strategies</w:t>
      </w:r>
    </w:p>
    <w:p w:rsidR="00574B69" w:rsidRDefault="00574B69" w:rsidP="00574B69">
      <w:pPr>
        <w:rPr>
          <w:rFonts w:cs="Times New Roman"/>
          <w:b/>
          <w:sz w:val="40"/>
          <w:szCs w:val="40"/>
        </w:rPr>
      </w:pPr>
    </w:p>
    <w:p w:rsidR="00574B69" w:rsidRDefault="00574B69" w:rsidP="00574B69">
      <w:pPr>
        <w:jc w:val="center"/>
        <w:rPr>
          <w:rFonts w:cs="Times New Roman"/>
          <w:b/>
          <w:sz w:val="40"/>
          <w:szCs w:val="40"/>
        </w:rPr>
      </w:pPr>
    </w:p>
    <w:p w:rsidR="00574B69" w:rsidRDefault="00574B69" w:rsidP="00574B69">
      <w:pPr>
        <w:jc w:val="center"/>
        <w:rPr>
          <w:rFonts w:cs="Times New Roman"/>
          <w:b/>
          <w:sz w:val="40"/>
          <w:szCs w:val="40"/>
        </w:rPr>
      </w:pPr>
    </w:p>
    <w:p w:rsidR="00574B69" w:rsidRPr="00574B69" w:rsidRDefault="00574B69" w:rsidP="00574B69">
      <w:pPr>
        <w:jc w:val="center"/>
        <w:rPr>
          <w:rFonts w:cs="Times New Roman"/>
          <w:b/>
          <w:sz w:val="40"/>
          <w:szCs w:val="40"/>
        </w:rPr>
      </w:pPr>
    </w:p>
    <w:sectPr w:rsidR="00574B69" w:rsidRPr="00574B69" w:rsidSect="00762E1D">
      <w:pgSz w:w="7920" w:h="12240" w:orient="landscape" w:code="1"/>
      <w:pgMar w:top="720" w:right="720" w:bottom="63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3B7" w:rsidRDefault="000B43B7">
      <w:r>
        <w:separator/>
      </w:r>
    </w:p>
  </w:endnote>
  <w:endnote w:type="continuationSeparator" w:id="0">
    <w:p w:rsidR="000B43B7" w:rsidRDefault="000B4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Bodoni SvtyTwo ITC TT-Bold">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568" w:rsidRDefault="0093456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934568" w:rsidRDefault="00934568">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568" w:rsidRDefault="00934568">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568" w:rsidRDefault="00934568">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3B7" w:rsidRDefault="000B43B7">
      <w:r>
        <w:separator/>
      </w:r>
    </w:p>
  </w:footnote>
  <w:footnote w:type="continuationSeparator" w:id="0">
    <w:p w:rsidR="000B43B7" w:rsidRDefault="000B43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585F"/>
    <w:multiLevelType w:val="hybridMultilevel"/>
    <w:tmpl w:val="FB1048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E53001"/>
    <w:multiLevelType w:val="hybridMultilevel"/>
    <w:tmpl w:val="B4DE5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9948CB"/>
    <w:multiLevelType w:val="hybridMultilevel"/>
    <w:tmpl w:val="C36ED7E8"/>
    <w:lvl w:ilvl="0" w:tplc="7BEA345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8D41D1"/>
    <w:multiLevelType w:val="hybridMultilevel"/>
    <w:tmpl w:val="4A7610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9A0667"/>
    <w:multiLevelType w:val="hybridMultilevel"/>
    <w:tmpl w:val="A00C7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0051F3"/>
    <w:multiLevelType w:val="hybridMultilevel"/>
    <w:tmpl w:val="23F4C1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2CD29E7"/>
    <w:multiLevelType w:val="hybridMultilevel"/>
    <w:tmpl w:val="6D745E98"/>
    <w:lvl w:ilvl="0" w:tplc="2390A178">
      <w:start w:val="1"/>
      <w:numFmt w:val="bullet"/>
      <w:lvlText w:val=""/>
      <w:lvlJc w:val="left"/>
      <w:pPr>
        <w:tabs>
          <w:tab w:val="num" w:pos="674"/>
        </w:tabs>
        <w:ind w:left="674" w:hanging="360"/>
      </w:pPr>
      <w:rPr>
        <w:rFonts w:ascii="Symbol" w:hAnsi="Symbol" w:hint="default"/>
        <w:color w:val="000000"/>
      </w:rPr>
    </w:lvl>
    <w:lvl w:ilvl="1" w:tplc="04090003" w:tentative="1">
      <w:start w:val="1"/>
      <w:numFmt w:val="bullet"/>
      <w:lvlText w:val="o"/>
      <w:lvlJc w:val="left"/>
      <w:pPr>
        <w:tabs>
          <w:tab w:val="num" w:pos="1754"/>
        </w:tabs>
        <w:ind w:left="1754" w:hanging="360"/>
      </w:pPr>
      <w:rPr>
        <w:rFonts w:ascii="Courier New" w:hAnsi="Courier New" w:hint="default"/>
      </w:rPr>
    </w:lvl>
    <w:lvl w:ilvl="2" w:tplc="04090005" w:tentative="1">
      <w:start w:val="1"/>
      <w:numFmt w:val="bullet"/>
      <w:lvlText w:val=""/>
      <w:lvlJc w:val="left"/>
      <w:pPr>
        <w:tabs>
          <w:tab w:val="num" w:pos="2474"/>
        </w:tabs>
        <w:ind w:left="2474" w:hanging="360"/>
      </w:pPr>
      <w:rPr>
        <w:rFonts w:ascii="Wingdings" w:hAnsi="Wingdings" w:hint="default"/>
      </w:rPr>
    </w:lvl>
    <w:lvl w:ilvl="3" w:tplc="04090001" w:tentative="1">
      <w:start w:val="1"/>
      <w:numFmt w:val="bullet"/>
      <w:lvlText w:val=""/>
      <w:lvlJc w:val="left"/>
      <w:pPr>
        <w:tabs>
          <w:tab w:val="num" w:pos="3194"/>
        </w:tabs>
        <w:ind w:left="3194" w:hanging="360"/>
      </w:pPr>
      <w:rPr>
        <w:rFonts w:ascii="Symbol" w:hAnsi="Symbol" w:hint="default"/>
      </w:rPr>
    </w:lvl>
    <w:lvl w:ilvl="4" w:tplc="04090003" w:tentative="1">
      <w:start w:val="1"/>
      <w:numFmt w:val="bullet"/>
      <w:lvlText w:val="o"/>
      <w:lvlJc w:val="left"/>
      <w:pPr>
        <w:tabs>
          <w:tab w:val="num" w:pos="3914"/>
        </w:tabs>
        <w:ind w:left="3914" w:hanging="360"/>
      </w:pPr>
      <w:rPr>
        <w:rFonts w:ascii="Courier New" w:hAnsi="Courier New" w:hint="default"/>
      </w:rPr>
    </w:lvl>
    <w:lvl w:ilvl="5" w:tplc="04090005" w:tentative="1">
      <w:start w:val="1"/>
      <w:numFmt w:val="bullet"/>
      <w:lvlText w:val=""/>
      <w:lvlJc w:val="left"/>
      <w:pPr>
        <w:tabs>
          <w:tab w:val="num" w:pos="4634"/>
        </w:tabs>
        <w:ind w:left="4634" w:hanging="360"/>
      </w:pPr>
      <w:rPr>
        <w:rFonts w:ascii="Wingdings" w:hAnsi="Wingdings" w:hint="default"/>
      </w:rPr>
    </w:lvl>
    <w:lvl w:ilvl="6" w:tplc="04090001" w:tentative="1">
      <w:start w:val="1"/>
      <w:numFmt w:val="bullet"/>
      <w:lvlText w:val=""/>
      <w:lvlJc w:val="left"/>
      <w:pPr>
        <w:tabs>
          <w:tab w:val="num" w:pos="5354"/>
        </w:tabs>
        <w:ind w:left="5354" w:hanging="360"/>
      </w:pPr>
      <w:rPr>
        <w:rFonts w:ascii="Symbol" w:hAnsi="Symbol" w:hint="default"/>
      </w:rPr>
    </w:lvl>
    <w:lvl w:ilvl="7" w:tplc="04090003" w:tentative="1">
      <w:start w:val="1"/>
      <w:numFmt w:val="bullet"/>
      <w:lvlText w:val="o"/>
      <w:lvlJc w:val="left"/>
      <w:pPr>
        <w:tabs>
          <w:tab w:val="num" w:pos="6074"/>
        </w:tabs>
        <w:ind w:left="6074" w:hanging="360"/>
      </w:pPr>
      <w:rPr>
        <w:rFonts w:ascii="Courier New" w:hAnsi="Courier New" w:hint="default"/>
      </w:rPr>
    </w:lvl>
    <w:lvl w:ilvl="8" w:tplc="04090005" w:tentative="1">
      <w:start w:val="1"/>
      <w:numFmt w:val="bullet"/>
      <w:lvlText w:val=""/>
      <w:lvlJc w:val="left"/>
      <w:pPr>
        <w:tabs>
          <w:tab w:val="num" w:pos="6794"/>
        </w:tabs>
        <w:ind w:left="6794" w:hanging="360"/>
      </w:pPr>
      <w:rPr>
        <w:rFonts w:ascii="Wingdings" w:hAnsi="Wingdings" w:hint="default"/>
      </w:rPr>
    </w:lvl>
  </w:abstractNum>
  <w:abstractNum w:abstractNumId="7">
    <w:nsid w:val="3A3C54BB"/>
    <w:multiLevelType w:val="hybridMultilevel"/>
    <w:tmpl w:val="84180284"/>
    <w:lvl w:ilvl="0" w:tplc="E9CA7346">
      <w:start w:val="1"/>
      <w:numFmt w:val="bullet"/>
      <w:lvlText w:val="•"/>
      <w:lvlJc w:val="left"/>
      <w:pPr>
        <w:tabs>
          <w:tab w:val="num" w:pos="720"/>
        </w:tabs>
        <w:ind w:left="720" w:hanging="360"/>
      </w:pPr>
      <w:rPr>
        <w:rFonts w:ascii="Times New Roman" w:hAnsi="Times New Roman" w:hint="default"/>
      </w:rPr>
    </w:lvl>
    <w:lvl w:ilvl="1" w:tplc="B8FE7EAE" w:tentative="1">
      <w:start w:val="1"/>
      <w:numFmt w:val="bullet"/>
      <w:lvlText w:val="•"/>
      <w:lvlJc w:val="left"/>
      <w:pPr>
        <w:tabs>
          <w:tab w:val="num" w:pos="1440"/>
        </w:tabs>
        <w:ind w:left="1440" w:hanging="360"/>
      </w:pPr>
      <w:rPr>
        <w:rFonts w:ascii="Times New Roman" w:hAnsi="Times New Roman" w:hint="default"/>
      </w:rPr>
    </w:lvl>
    <w:lvl w:ilvl="2" w:tplc="77F0A4E4" w:tentative="1">
      <w:start w:val="1"/>
      <w:numFmt w:val="bullet"/>
      <w:lvlText w:val="•"/>
      <w:lvlJc w:val="left"/>
      <w:pPr>
        <w:tabs>
          <w:tab w:val="num" w:pos="2160"/>
        </w:tabs>
        <w:ind w:left="2160" w:hanging="360"/>
      </w:pPr>
      <w:rPr>
        <w:rFonts w:ascii="Times New Roman" w:hAnsi="Times New Roman" w:hint="default"/>
      </w:rPr>
    </w:lvl>
    <w:lvl w:ilvl="3" w:tplc="2C3085FE" w:tentative="1">
      <w:start w:val="1"/>
      <w:numFmt w:val="bullet"/>
      <w:lvlText w:val="•"/>
      <w:lvlJc w:val="left"/>
      <w:pPr>
        <w:tabs>
          <w:tab w:val="num" w:pos="2880"/>
        </w:tabs>
        <w:ind w:left="2880" w:hanging="360"/>
      </w:pPr>
      <w:rPr>
        <w:rFonts w:ascii="Times New Roman" w:hAnsi="Times New Roman" w:hint="default"/>
      </w:rPr>
    </w:lvl>
    <w:lvl w:ilvl="4" w:tplc="C728E154" w:tentative="1">
      <w:start w:val="1"/>
      <w:numFmt w:val="bullet"/>
      <w:lvlText w:val="•"/>
      <w:lvlJc w:val="left"/>
      <w:pPr>
        <w:tabs>
          <w:tab w:val="num" w:pos="3600"/>
        </w:tabs>
        <w:ind w:left="3600" w:hanging="360"/>
      </w:pPr>
      <w:rPr>
        <w:rFonts w:ascii="Times New Roman" w:hAnsi="Times New Roman" w:hint="default"/>
      </w:rPr>
    </w:lvl>
    <w:lvl w:ilvl="5" w:tplc="0E2AA586" w:tentative="1">
      <w:start w:val="1"/>
      <w:numFmt w:val="bullet"/>
      <w:lvlText w:val="•"/>
      <w:lvlJc w:val="left"/>
      <w:pPr>
        <w:tabs>
          <w:tab w:val="num" w:pos="4320"/>
        </w:tabs>
        <w:ind w:left="4320" w:hanging="360"/>
      </w:pPr>
      <w:rPr>
        <w:rFonts w:ascii="Times New Roman" w:hAnsi="Times New Roman" w:hint="default"/>
      </w:rPr>
    </w:lvl>
    <w:lvl w:ilvl="6" w:tplc="A01E1838" w:tentative="1">
      <w:start w:val="1"/>
      <w:numFmt w:val="bullet"/>
      <w:lvlText w:val="•"/>
      <w:lvlJc w:val="left"/>
      <w:pPr>
        <w:tabs>
          <w:tab w:val="num" w:pos="5040"/>
        </w:tabs>
        <w:ind w:left="5040" w:hanging="360"/>
      </w:pPr>
      <w:rPr>
        <w:rFonts w:ascii="Times New Roman" w:hAnsi="Times New Roman" w:hint="default"/>
      </w:rPr>
    </w:lvl>
    <w:lvl w:ilvl="7" w:tplc="7A2C5A0A" w:tentative="1">
      <w:start w:val="1"/>
      <w:numFmt w:val="bullet"/>
      <w:lvlText w:val="•"/>
      <w:lvlJc w:val="left"/>
      <w:pPr>
        <w:tabs>
          <w:tab w:val="num" w:pos="5760"/>
        </w:tabs>
        <w:ind w:left="5760" w:hanging="360"/>
      </w:pPr>
      <w:rPr>
        <w:rFonts w:ascii="Times New Roman" w:hAnsi="Times New Roman" w:hint="default"/>
      </w:rPr>
    </w:lvl>
    <w:lvl w:ilvl="8" w:tplc="A11C3CA4" w:tentative="1">
      <w:start w:val="1"/>
      <w:numFmt w:val="bullet"/>
      <w:lvlText w:val="•"/>
      <w:lvlJc w:val="left"/>
      <w:pPr>
        <w:tabs>
          <w:tab w:val="num" w:pos="6480"/>
        </w:tabs>
        <w:ind w:left="6480" w:hanging="360"/>
      </w:pPr>
      <w:rPr>
        <w:rFonts w:ascii="Times New Roman" w:hAnsi="Times New Roman" w:hint="default"/>
      </w:rPr>
    </w:lvl>
  </w:abstractNum>
  <w:abstractNum w:abstractNumId="8">
    <w:nsid w:val="42673C0D"/>
    <w:multiLevelType w:val="hybridMultilevel"/>
    <w:tmpl w:val="EC90E7AC"/>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437119EF"/>
    <w:multiLevelType w:val="hybridMultilevel"/>
    <w:tmpl w:val="5AE2EA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81B67BA"/>
    <w:multiLevelType w:val="hybridMultilevel"/>
    <w:tmpl w:val="38D259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9225773"/>
    <w:multiLevelType w:val="hybridMultilevel"/>
    <w:tmpl w:val="3B3604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nsid w:val="4B3334D3"/>
    <w:multiLevelType w:val="hybridMultilevel"/>
    <w:tmpl w:val="6514050E"/>
    <w:lvl w:ilvl="0" w:tplc="62CE14FC">
      <w:numFmt w:val="bullet"/>
      <w:lvlText w:val=""/>
      <w:lvlJc w:val="left"/>
      <w:pPr>
        <w:tabs>
          <w:tab w:val="num" w:pos="1440"/>
        </w:tabs>
        <w:ind w:left="1440" w:hanging="72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E706798"/>
    <w:multiLevelType w:val="hybridMultilevel"/>
    <w:tmpl w:val="20DAC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A6F1096"/>
    <w:multiLevelType w:val="hybridMultilevel"/>
    <w:tmpl w:val="16200DB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5E7E4182"/>
    <w:multiLevelType w:val="hybridMultilevel"/>
    <w:tmpl w:val="9F0E75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79629DD"/>
    <w:multiLevelType w:val="hybridMultilevel"/>
    <w:tmpl w:val="A7120280"/>
    <w:lvl w:ilvl="0" w:tplc="555E8592">
      <w:numFmt w:val="bullet"/>
      <w:lvlText w:val=""/>
      <w:lvlJc w:val="left"/>
      <w:pPr>
        <w:tabs>
          <w:tab w:val="num" w:pos="1440"/>
        </w:tabs>
        <w:ind w:left="1440" w:hanging="72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73FF4AED"/>
    <w:multiLevelType w:val="hybridMultilevel"/>
    <w:tmpl w:val="71D80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3"/>
  </w:num>
  <w:num w:numId="3">
    <w:abstractNumId w:val="2"/>
  </w:num>
  <w:num w:numId="4">
    <w:abstractNumId w:val="6"/>
  </w:num>
  <w:num w:numId="5">
    <w:abstractNumId w:val="5"/>
  </w:num>
  <w:num w:numId="6">
    <w:abstractNumId w:val="11"/>
  </w:num>
  <w:num w:numId="7">
    <w:abstractNumId w:val="12"/>
  </w:num>
  <w:num w:numId="8">
    <w:abstractNumId w:val="16"/>
  </w:num>
  <w:num w:numId="9">
    <w:abstractNumId w:val="4"/>
  </w:num>
  <w:num w:numId="10">
    <w:abstractNumId w:val="17"/>
  </w:num>
  <w:num w:numId="11">
    <w:abstractNumId w:val="10"/>
  </w:num>
  <w:num w:numId="12">
    <w:abstractNumId w:val="8"/>
  </w:num>
  <w:num w:numId="13">
    <w:abstractNumId w:val="0"/>
  </w:num>
  <w:num w:numId="14">
    <w:abstractNumId w:val="15"/>
  </w:num>
  <w:num w:numId="15">
    <w:abstractNumId w:val="1"/>
  </w:num>
  <w:num w:numId="16">
    <w:abstractNumId w:val="9"/>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37C"/>
    <w:rsid w:val="000165AB"/>
    <w:rsid w:val="00024DBE"/>
    <w:rsid w:val="000402F2"/>
    <w:rsid w:val="00061EA1"/>
    <w:rsid w:val="000647FC"/>
    <w:rsid w:val="00090AC0"/>
    <w:rsid w:val="000B43B7"/>
    <w:rsid w:val="000D5DDD"/>
    <w:rsid w:val="000E2073"/>
    <w:rsid w:val="000E42D1"/>
    <w:rsid w:val="00107C8F"/>
    <w:rsid w:val="00117347"/>
    <w:rsid w:val="001218AA"/>
    <w:rsid w:val="001B5034"/>
    <w:rsid w:val="001C7614"/>
    <w:rsid w:val="001D5D69"/>
    <w:rsid w:val="00220E1B"/>
    <w:rsid w:val="00233417"/>
    <w:rsid w:val="00244E45"/>
    <w:rsid w:val="002743D1"/>
    <w:rsid w:val="00277496"/>
    <w:rsid w:val="0028727C"/>
    <w:rsid w:val="002B237C"/>
    <w:rsid w:val="00317511"/>
    <w:rsid w:val="00336252"/>
    <w:rsid w:val="00350805"/>
    <w:rsid w:val="00387128"/>
    <w:rsid w:val="00397FA4"/>
    <w:rsid w:val="003B2AB9"/>
    <w:rsid w:val="00435E6A"/>
    <w:rsid w:val="004A6E5E"/>
    <w:rsid w:val="004F00CC"/>
    <w:rsid w:val="0052159D"/>
    <w:rsid w:val="00522A2B"/>
    <w:rsid w:val="00537FF8"/>
    <w:rsid w:val="0055099B"/>
    <w:rsid w:val="005609C6"/>
    <w:rsid w:val="00574B69"/>
    <w:rsid w:val="00581B8B"/>
    <w:rsid w:val="00605667"/>
    <w:rsid w:val="006317A0"/>
    <w:rsid w:val="00694D1A"/>
    <w:rsid w:val="006A725B"/>
    <w:rsid w:val="006B7B2A"/>
    <w:rsid w:val="006E62C0"/>
    <w:rsid w:val="0072625E"/>
    <w:rsid w:val="00727244"/>
    <w:rsid w:val="00762E1D"/>
    <w:rsid w:val="007758BC"/>
    <w:rsid w:val="007853F7"/>
    <w:rsid w:val="007A3DA3"/>
    <w:rsid w:val="007E41BD"/>
    <w:rsid w:val="007E62BF"/>
    <w:rsid w:val="00800447"/>
    <w:rsid w:val="00835156"/>
    <w:rsid w:val="00855BF1"/>
    <w:rsid w:val="00885E67"/>
    <w:rsid w:val="00895BE0"/>
    <w:rsid w:val="008A2841"/>
    <w:rsid w:val="008A7A64"/>
    <w:rsid w:val="008B29B5"/>
    <w:rsid w:val="00934568"/>
    <w:rsid w:val="00967320"/>
    <w:rsid w:val="009F4BFD"/>
    <w:rsid w:val="00A2312A"/>
    <w:rsid w:val="00AD646A"/>
    <w:rsid w:val="00AF052B"/>
    <w:rsid w:val="00AF7D8F"/>
    <w:rsid w:val="00B50A32"/>
    <w:rsid w:val="00BA142F"/>
    <w:rsid w:val="00BA3348"/>
    <w:rsid w:val="00BA3DDD"/>
    <w:rsid w:val="00BB6387"/>
    <w:rsid w:val="00BD055F"/>
    <w:rsid w:val="00BF59B6"/>
    <w:rsid w:val="00C20F33"/>
    <w:rsid w:val="00C272B6"/>
    <w:rsid w:val="00C30EB6"/>
    <w:rsid w:val="00C83D72"/>
    <w:rsid w:val="00C95AD6"/>
    <w:rsid w:val="00CA41B8"/>
    <w:rsid w:val="00D4290F"/>
    <w:rsid w:val="00D42E27"/>
    <w:rsid w:val="00D56532"/>
    <w:rsid w:val="00D969D7"/>
    <w:rsid w:val="00DA2D99"/>
    <w:rsid w:val="00DA6601"/>
    <w:rsid w:val="00DA78A8"/>
    <w:rsid w:val="00DB5DE3"/>
    <w:rsid w:val="00DE4585"/>
    <w:rsid w:val="00E02993"/>
    <w:rsid w:val="00E361BA"/>
    <w:rsid w:val="00E74AC0"/>
    <w:rsid w:val="00E8351A"/>
    <w:rsid w:val="00EC4909"/>
    <w:rsid w:val="00EE71DB"/>
    <w:rsid w:val="00F14CDD"/>
    <w:rsid w:val="00F8019F"/>
    <w:rsid w:val="00F82D13"/>
    <w:rsid w:val="00FA7C1A"/>
    <w:rsid w:val="00FB0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Arial"/>
      <w:color w:val="000000"/>
      <w:sz w:val="24"/>
      <w:szCs w:val="24"/>
    </w:rPr>
  </w:style>
  <w:style w:type="paragraph" w:styleId="Heading1">
    <w:name w:val="heading 1"/>
    <w:basedOn w:val="Normal"/>
    <w:next w:val="Normal"/>
    <w:qFormat/>
    <w:pPr>
      <w:keepNext/>
      <w:ind w:firstLine="720"/>
      <w:outlineLvl w:val="0"/>
    </w:pPr>
    <w:rPr>
      <w:rFonts w:cs="Times New Roman"/>
      <w:b/>
      <w:bCs/>
      <w:color w:val="auto"/>
      <w:sz w:val="22"/>
    </w:rPr>
  </w:style>
  <w:style w:type="paragraph" w:styleId="Heading2">
    <w:name w:val="heading 2"/>
    <w:basedOn w:val="Normal"/>
    <w:next w:val="Normal"/>
    <w:qFormat/>
    <w:pPr>
      <w:keepNext/>
      <w:ind w:firstLine="720"/>
      <w:jc w:val="both"/>
      <w:outlineLvl w:val="1"/>
    </w:pPr>
    <w:rPr>
      <w:rFonts w:cs="Times New Roman"/>
      <w:b/>
      <w:bCs/>
      <w:color w:val="auto"/>
      <w:sz w:val="16"/>
    </w:rPr>
  </w:style>
  <w:style w:type="paragraph" w:styleId="Heading3">
    <w:name w:val="heading 3"/>
    <w:basedOn w:val="Normal"/>
    <w:next w:val="Normal"/>
    <w:qFormat/>
    <w:pPr>
      <w:keepNext/>
      <w:ind w:left="1440" w:firstLine="720"/>
      <w:jc w:val="both"/>
      <w:outlineLvl w:val="2"/>
    </w:pPr>
    <w:rPr>
      <w:rFonts w:cs="Times New Roman"/>
      <w:b/>
      <w:bCs/>
      <w:color w:val="auto"/>
      <w:sz w:val="18"/>
    </w:rPr>
  </w:style>
  <w:style w:type="paragraph" w:styleId="Heading4">
    <w:name w:val="heading 4"/>
    <w:basedOn w:val="Normal"/>
    <w:next w:val="Normal"/>
    <w:qFormat/>
    <w:pPr>
      <w:keepNext/>
      <w:outlineLvl w:val="3"/>
    </w:pPr>
    <w:rPr>
      <w:rFonts w:cs="Times New Roman"/>
      <w:b/>
      <w:bCs/>
      <w:i/>
      <w:iCs/>
      <w:color w:val="auto"/>
      <w:sz w:val="28"/>
    </w:rPr>
  </w:style>
  <w:style w:type="paragraph" w:styleId="Heading5">
    <w:name w:val="heading 5"/>
    <w:basedOn w:val="Normal"/>
    <w:next w:val="Normal"/>
    <w:qFormat/>
    <w:pPr>
      <w:keepNext/>
      <w:outlineLvl w:val="4"/>
    </w:pPr>
    <w:rPr>
      <w:rFonts w:cs="Times New Roman"/>
      <w:b/>
      <w:bCs/>
      <w:color w:val="auto"/>
      <w:sz w:val="22"/>
    </w:rPr>
  </w:style>
  <w:style w:type="paragraph" w:styleId="Heading6">
    <w:name w:val="heading 6"/>
    <w:basedOn w:val="Normal"/>
    <w:next w:val="Normal"/>
    <w:qFormat/>
    <w:pPr>
      <w:keepNext/>
      <w:outlineLvl w:val="5"/>
    </w:pPr>
    <w:rPr>
      <w:rFonts w:cs="Times New Roman"/>
      <w:b/>
      <w:bCs/>
      <w:i/>
      <w:iCs/>
      <w:color w:val="auto"/>
    </w:rPr>
  </w:style>
  <w:style w:type="paragraph" w:styleId="Heading7">
    <w:name w:val="heading 7"/>
    <w:basedOn w:val="Normal"/>
    <w:next w:val="Normal"/>
    <w:qFormat/>
    <w:pPr>
      <w:keepNext/>
      <w:outlineLvl w:val="6"/>
    </w:pPr>
    <w:rPr>
      <w:rFonts w:cs="Times New Roman"/>
      <w:b/>
      <w:bCs/>
      <w:color w:val="auto"/>
    </w:rPr>
  </w:style>
  <w:style w:type="paragraph" w:styleId="Heading8">
    <w:name w:val="heading 8"/>
    <w:basedOn w:val="Normal"/>
    <w:next w:val="Normal"/>
    <w:qFormat/>
    <w:pPr>
      <w:keepNext/>
      <w:ind w:right="252"/>
      <w:outlineLvl w:val="7"/>
    </w:pPr>
    <w:rPr>
      <w:rFonts w:cs="Times New Roman"/>
      <w:b/>
      <w:bCs/>
      <w:color w:val="auto"/>
      <w:sz w:val="20"/>
    </w:rPr>
  </w:style>
  <w:style w:type="paragraph" w:styleId="Heading9">
    <w:name w:val="heading 9"/>
    <w:basedOn w:val="Normal"/>
    <w:next w:val="Normal"/>
    <w:qFormat/>
    <w:pPr>
      <w:keepNext/>
      <w:jc w:val="center"/>
      <w:outlineLvl w:val="8"/>
    </w:pPr>
    <w:rPr>
      <w:rFonts w:ascii="Comic Sans MS" w:hAnsi="Comic Sans MS"/>
      <w:i/>
      <w:iCs/>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rPr>
      <w:rFonts w:cs="Times New Roman"/>
      <w:b/>
      <w:bCs/>
      <w:color w:val="auto"/>
      <w:sz w:val="32"/>
    </w:rPr>
  </w:style>
  <w:style w:type="paragraph" w:styleId="Title">
    <w:name w:val="Title"/>
    <w:basedOn w:val="Normal"/>
    <w:qFormat/>
    <w:pPr>
      <w:jc w:val="center"/>
    </w:pPr>
    <w:rPr>
      <w:rFonts w:cs="Times New Roman"/>
      <w:b/>
      <w:bCs/>
      <w:color w:val="auto"/>
      <w:sz w:val="32"/>
    </w:rPr>
  </w:style>
  <w:style w:type="paragraph" w:styleId="Header">
    <w:name w:val="header"/>
    <w:basedOn w:val="Normal"/>
    <w:pPr>
      <w:tabs>
        <w:tab w:val="center" w:pos="4320"/>
        <w:tab w:val="right" w:pos="8640"/>
      </w:tabs>
    </w:pPr>
  </w:style>
  <w:style w:type="paragraph" w:styleId="BodyText">
    <w:name w:val="Body Text"/>
    <w:basedOn w:val="Normal"/>
    <w:rPr>
      <w:rFonts w:cs="Times New Roman"/>
      <w:color w:val="auto"/>
      <w:sz w:val="20"/>
    </w:rPr>
  </w:style>
  <w:style w:type="character" w:customStyle="1" w:styleId="mainbody1">
    <w:name w:val="mainbody1"/>
    <w:rPr>
      <w:rFonts w:ascii="Verdana" w:hAnsi="Verdana" w:hint="default"/>
      <w:b w:val="0"/>
      <w:bCs w:val="0"/>
      <w:i w:val="0"/>
      <w:iCs w:val="0"/>
      <w:color w:val="000000"/>
      <w:sz w:val="18"/>
      <w:szCs w:val="18"/>
    </w:rPr>
  </w:style>
  <w:style w:type="paragraph" w:styleId="BodyText2">
    <w:name w:val="Body Text 2"/>
    <w:basedOn w:val="Normal"/>
    <w:pPr>
      <w:tabs>
        <w:tab w:val="left" w:pos="-720"/>
        <w:tab w:val="left" w:pos="0"/>
        <w:tab w:val="left" w:pos="720"/>
        <w:tab w:val="left" w:pos="1440"/>
        <w:tab w:val="left" w:pos="2160"/>
        <w:tab w:val="left" w:pos="2880"/>
        <w:tab w:val="left" w:pos="3600"/>
        <w:tab w:val="left" w:pos="4320"/>
      </w:tabs>
      <w:autoSpaceDE w:val="0"/>
      <w:autoSpaceDN w:val="0"/>
      <w:adjustRightInd w:val="0"/>
      <w:jc w:val="center"/>
    </w:pPr>
    <w:rPr>
      <w:rFonts w:ascii="Helv" w:hAnsi="Helv" w:cs="Times New Roman"/>
      <w:sz w:val="28"/>
      <w:szCs w:val="20"/>
    </w:rPr>
  </w:style>
  <w:style w:type="paragraph" w:styleId="BlockText">
    <w:name w:val="Block Text"/>
    <w:basedOn w:val="Normal"/>
    <w:pPr>
      <w:ind w:left="252" w:right="252" w:firstLine="108"/>
    </w:pPr>
    <w:rPr>
      <w:b/>
      <w:bCs/>
      <w:i/>
      <w:iCs/>
      <w:sz w:val="18"/>
    </w:rPr>
  </w:style>
  <w:style w:type="paragraph" w:styleId="ListParagraph">
    <w:name w:val="List Paragraph"/>
    <w:basedOn w:val="Normal"/>
    <w:uiPriority w:val="34"/>
    <w:qFormat/>
    <w:rsid w:val="00F82D13"/>
    <w:pPr>
      <w:ind w:left="720"/>
      <w:contextualSpacing/>
    </w:pPr>
    <w:rPr>
      <w:rFonts w:cs="Times New Roman"/>
      <w:color w:val="auto"/>
    </w:rPr>
  </w:style>
  <w:style w:type="paragraph" w:styleId="BalloonText">
    <w:name w:val="Balloon Text"/>
    <w:basedOn w:val="Normal"/>
    <w:link w:val="BalloonTextChar"/>
    <w:rsid w:val="006B7B2A"/>
    <w:rPr>
      <w:rFonts w:ascii="Tahoma" w:hAnsi="Tahoma" w:cs="Tahoma"/>
      <w:sz w:val="16"/>
      <w:szCs w:val="16"/>
    </w:rPr>
  </w:style>
  <w:style w:type="character" w:customStyle="1" w:styleId="BalloonTextChar">
    <w:name w:val="Balloon Text Char"/>
    <w:basedOn w:val="DefaultParagraphFont"/>
    <w:link w:val="BalloonText"/>
    <w:rsid w:val="006B7B2A"/>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Arial"/>
      <w:color w:val="000000"/>
      <w:sz w:val="24"/>
      <w:szCs w:val="24"/>
    </w:rPr>
  </w:style>
  <w:style w:type="paragraph" w:styleId="Heading1">
    <w:name w:val="heading 1"/>
    <w:basedOn w:val="Normal"/>
    <w:next w:val="Normal"/>
    <w:qFormat/>
    <w:pPr>
      <w:keepNext/>
      <w:ind w:firstLine="720"/>
      <w:outlineLvl w:val="0"/>
    </w:pPr>
    <w:rPr>
      <w:rFonts w:cs="Times New Roman"/>
      <w:b/>
      <w:bCs/>
      <w:color w:val="auto"/>
      <w:sz w:val="22"/>
    </w:rPr>
  </w:style>
  <w:style w:type="paragraph" w:styleId="Heading2">
    <w:name w:val="heading 2"/>
    <w:basedOn w:val="Normal"/>
    <w:next w:val="Normal"/>
    <w:qFormat/>
    <w:pPr>
      <w:keepNext/>
      <w:ind w:firstLine="720"/>
      <w:jc w:val="both"/>
      <w:outlineLvl w:val="1"/>
    </w:pPr>
    <w:rPr>
      <w:rFonts w:cs="Times New Roman"/>
      <w:b/>
      <w:bCs/>
      <w:color w:val="auto"/>
      <w:sz w:val="16"/>
    </w:rPr>
  </w:style>
  <w:style w:type="paragraph" w:styleId="Heading3">
    <w:name w:val="heading 3"/>
    <w:basedOn w:val="Normal"/>
    <w:next w:val="Normal"/>
    <w:qFormat/>
    <w:pPr>
      <w:keepNext/>
      <w:ind w:left="1440" w:firstLine="720"/>
      <w:jc w:val="both"/>
      <w:outlineLvl w:val="2"/>
    </w:pPr>
    <w:rPr>
      <w:rFonts w:cs="Times New Roman"/>
      <w:b/>
      <w:bCs/>
      <w:color w:val="auto"/>
      <w:sz w:val="18"/>
    </w:rPr>
  </w:style>
  <w:style w:type="paragraph" w:styleId="Heading4">
    <w:name w:val="heading 4"/>
    <w:basedOn w:val="Normal"/>
    <w:next w:val="Normal"/>
    <w:qFormat/>
    <w:pPr>
      <w:keepNext/>
      <w:outlineLvl w:val="3"/>
    </w:pPr>
    <w:rPr>
      <w:rFonts w:cs="Times New Roman"/>
      <w:b/>
      <w:bCs/>
      <w:i/>
      <w:iCs/>
      <w:color w:val="auto"/>
      <w:sz w:val="28"/>
    </w:rPr>
  </w:style>
  <w:style w:type="paragraph" w:styleId="Heading5">
    <w:name w:val="heading 5"/>
    <w:basedOn w:val="Normal"/>
    <w:next w:val="Normal"/>
    <w:qFormat/>
    <w:pPr>
      <w:keepNext/>
      <w:outlineLvl w:val="4"/>
    </w:pPr>
    <w:rPr>
      <w:rFonts w:cs="Times New Roman"/>
      <w:b/>
      <w:bCs/>
      <w:color w:val="auto"/>
      <w:sz w:val="22"/>
    </w:rPr>
  </w:style>
  <w:style w:type="paragraph" w:styleId="Heading6">
    <w:name w:val="heading 6"/>
    <w:basedOn w:val="Normal"/>
    <w:next w:val="Normal"/>
    <w:qFormat/>
    <w:pPr>
      <w:keepNext/>
      <w:outlineLvl w:val="5"/>
    </w:pPr>
    <w:rPr>
      <w:rFonts w:cs="Times New Roman"/>
      <w:b/>
      <w:bCs/>
      <w:i/>
      <w:iCs/>
      <w:color w:val="auto"/>
    </w:rPr>
  </w:style>
  <w:style w:type="paragraph" w:styleId="Heading7">
    <w:name w:val="heading 7"/>
    <w:basedOn w:val="Normal"/>
    <w:next w:val="Normal"/>
    <w:qFormat/>
    <w:pPr>
      <w:keepNext/>
      <w:outlineLvl w:val="6"/>
    </w:pPr>
    <w:rPr>
      <w:rFonts w:cs="Times New Roman"/>
      <w:b/>
      <w:bCs/>
      <w:color w:val="auto"/>
    </w:rPr>
  </w:style>
  <w:style w:type="paragraph" w:styleId="Heading8">
    <w:name w:val="heading 8"/>
    <w:basedOn w:val="Normal"/>
    <w:next w:val="Normal"/>
    <w:qFormat/>
    <w:pPr>
      <w:keepNext/>
      <w:ind w:right="252"/>
      <w:outlineLvl w:val="7"/>
    </w:pPr>
    <w:rPr>
      <w:rFonts w:cs="Times New Roman"/>
      <w:b/>
      <w:bCs/>
      <w:color w:val="auto"/>
      <w:sz w:val="20"/>
    </w:rPr>
  </w:style>
  <w:style w:type="paragraph" w:styleId="Heading9">
    <w:name w:val="heading 9"/>
    <w:basedOn w:val="Normal"/>
    <w:next w:val="Normal"/>
    <w:qFormat/>
    <w:pPr>
      <w:keepNext/>
      <w:jc w:val="center"/>
      <w:outlineLvl w:val="8"/>
    </w:pPr>
    <w:rPr>
      <w:rFonts w:ascii="Comic Sans MS" w:hAnsi="Comic Sans MS"/>
      <w:i/>
      <w:iCs/>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rPr>
      <w:rFonts w:cs="Times New Roman"/>
      <w:b/>
      <w:bCs/>
      <w:color w:val="auto"/>
      <w:sz w:val="32"/>
    </w:rPr>
  </w:style>
  <w:style w:type="paragraph" w:styleId="Title">
    <w:name w:val="Title"/>
    <w:basedOn w:val="Normal"/>
    <w:qFormat/>
    <w:pPr>
      <w:jc w:val="center"/>
    </w:pPr>
    <w:rPr>
      <w:rFonts w:cs="Times New Roman"/>
      <w:b/>
      <w:bCs/>
      <w:color w:val="auto"/>
      <w:sz w:val="32"/>
    </w:rPr>
  </w:style>
  <w:style w:type="paragraph" w:styleId="Header">
    <w:name w:val="header"/>
    <w:basedOn w:val="Normal"/>
    <w:pPr>
      <w:tabs>
        <w:tab w:val="center" w:pos="4320"/>
        <w:tab w:val="right" w:pos="8640"/>
      </w:tabs>
    </w:pPr>
  </w:style>
  <w:style w:type="paragraph" w:styleId="BodyText">
    <w:name w:val="Body Text"/>
    <w:basedOn w:val="Normal"/>
    <w:rPr>
      <w:rFonts w:cs="Times New Roman"/>
      <w:color w:val="auto"/>
      <w:sz w:val="20"/>
    </w:rPr>
  </w:style>
  <w:style w:type="character" w:customStyle="1" w:styleId="mainbody1">
    <w:name w:val="mainbody1"/>
    <w:rPr>
      <w:rFonts w:ascii="Verdana" w:hAnsi="Verdana" w:hint="default"/>
      <w:b w:val="0"/>
      <w:bCs w:val="0"/>
      <w:i w:val="0"/>
      <w:iCs w:val="0"/>
      <w:color w:val="000000"/>
      <w:sz w:val="18"/>
      <w:szCs w:val="18"/>
    </w:rPr>
  </w:style>
  <w:style w:type="paragraph" w:styleId="BodyText2">
    <w:name w:val="Body Text 2"/>
    <w:basedOn w:val="Normal"/>
    <w:pPr>
      <w:tabs>
        <w:tab w:val="left" w:pos="-720"/>
        <w:tab w:val="left" w:pos="0"/>
        <w:tab w:val="left" w:pos="720"/>
        <w:tab w:val="left" w:pos="1440"/>
        <w:tab w:val="left" w:pos="2160"/>
        <w:tab w:val="left" w:pos="2880"/>
        <w:tab w:val="left" w:pos="3600"/>
        <w:tab w:val="left" w:pos="4320"/>
      </w:tabs>
      <w:autoSpaceDE w:val="0"/>
      <w:autoSpaceDN w:val="0"/>
      <w:adjustRightInd w:val="0"/>
      <w:jc w:val="center"/>
    </w:pPr>
    <w:rPr>
      <w:rFonts w:ascii="Helv" w:hAnsi="Helv" w:cs="Times New Roman"/>
      <w:sz w:val="28"/>
      <w:szCs w:val="20"/>
    </w:rPr>
  </w:style>
  <w:style w:type="paragraph" w:styleId="BlockText">
    <w:name w:val="Block Text"/>
    <w:basedOn w:val="Normal"/>
    <w:pPr>
      <w:ind w:left="252" w:right="252" w:firstLine="108"/>
    </w:pPr>
    <w:rPr>
      <w:b/>
      <w:bCs/>
      <w:i/>
      <w:iCs/>
      <w:sz w:val="18"/>
    </w:rPr>
  </w:style>
  <w:style w:type="paragraph" w:styleId="ListParagraph">
    <w:name w:val="List Paragraph"/>
    <w:basedOn w:val="Normal"/>
    <w:uiPriority w:val="34"/>
    <w:qFormat/>
    <w:rsid w:val="00F82D13"/>
    <w:pPr>
      <w:ind w:left="720"/>
      <w:contextualSpacing/>
    </w:pPr>
    <w:rPr>
      <w:rFonts w:cs="Times New Roman"/>
      <w:color w:val="auto"/>
    </w:rPr>
  </w:style>
  <w:style w:type="paragraph" w:styleId="BalloonText">
    <w:name w:val="Balloon Text"/>
    <w:basedOn w:val="Normal"/>
    <w:link w:val="BalloonTextChar"/>
    <w:rsid w:val="006B7B2A"/>
    <w:rPr>
      <w:rFonts w:ascii="Tahoma" w:hAnsi="Tahoma" w:cs="Tahoma"/>
      <w:sz w:val="16"/>
      <w:szCs w:val="16"/>
    </w:rPr>
  </w:style>
  <w:style w:type="character" w:customStyle="1" w:styleId="BalloonTextChar">
    <w:name w:val="Balloon Text Char"/>
    <w:basedOn w:val="DefaultParagraphFont"/>
    <w:link w:val="BalloonText"/>
    <w:rsid w:val="006B7B2A"/>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715492">
      <w:bodyDiv w:val="1"/>
      <w:marLeft w:val="0"/>
      <w:marRight w:val="0"/>
      <w:marTop w:val="0"/>
      <w:marBottom w:val="0"/>
      <w:divBdr>
        <w:top w:val="none" w:sz="0" w:space="0" w:color="auto"/>
        <w:left w:val="none" w:sz="0" w:space="0" w:color="auto"/>
        <w:bottom w:val="none" w:sz="0" w:space="0" w:color="auto"/>
        <w:right w:val="none" w:sz="0" w:space="0" w:color="auto"/>
      </w:divBdr>
      <w:divsChild>
        <w:div w:id="1778674785">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http://www.present-truth.org/Liberty/patrioticblend-pix.jpg" TargetMode="External"/><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http://www.cia.gov/csi/monograph/firstln/955pres2.gif" TargetMode="External"/><Relationship Id="rId17" Type="http://schemas.openxmlformats.org/officeDocument/2006/relationships/image" Target="media/image6.jpeg"/><Relationship Id="rId25" Type="http://schemas.openxmlformats.org/officeDocument/2006/relationships/image" Target="http://rothman.house.gov/images/branches.gif"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http://www.tooter4kids.com/Thanksgiving/_derived/trail_of_tears.htm_txt_trailoftears.gif" TargetMode="External"/><Relationship Id="rId28" Type="http://schemas.openxmlformats.org/officeDocument/2006/relationships/image" Target="media/image12.jpeg"/><Relationship Id="rId10" Type="http://schemas.openxmlformats.org/officeDocument/2006/relationships/image" Target="media/image3.w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4122</Words>
  <Characters>23179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Social Studies Department</vt:lpstr>
    </vt:vector>
  </TitlesOfParts>
  <Company>AISD</Company>
  <LinksUpToDate>false</LinksUpToDate>
  <CharactersWithSpaces>27247</CharactersWithSpaces>
  <SharedDoc>false</SharedDoc>
  <HLinks>
    <vt:vector size="24" baseType="variant">
      <vt:variant>
        <vt:i4>1769482</vt:i4>
      </vt:variant>
      <vt:variant>
        <vt:i4>-1</vt:i4>
      </vt:variant>
      <vt:variant>
        <vt:i4>1033</vt:i4>
      </vt:variant>
      <vt:variant>
        <vt:i4>1</vt:i4>
      </vt:variant>
      <vt:variant>
        <vt:lpwstr>http://www.cia.gov/csi/monograph/firstln/955pres2.gif</vt:lpwstr>
      </vt:variant>
      <vt:variant>
        <vt:lpwstr/>
      </vt:variant>
      <vt:variant>
        <vt:i4>2687012</vt:i4>
      </vt:variant>
      <vt:variant>
        <vt:i4>-1</vt:i4>
      </vt:variant>
      <vt:variant>
        <vt:i4>1043</vt:i4>
      </vt:variant>
      <vt:variant>
        <vt:i4>1</vt:i4>
      </vt:variant>
      <vt:variant>
        <vt:lpwstr>http://www.present-truth.org/Liberty/patrioticblend-pix.jpg</vt:lpwstr>
      </vt:variant>
      <vt:variant>
        <vt:lpwstr/>
      </vt:variant>
      <vt:variant>
        <vt:i4>3145821</vt:i4>
      </vt:variant>
      <vt:variant>
        <vt:i4>-1</vt:i4>
      </vt:variant>
      <vt:variant>
        <vt:i4>1062</vt:i4>
      </vt:variant>
      <vt:variant>
        <vt:i4>1</vt:i4>
      </vt:variant>
      <vt:variant>
        <vt:lpwstr>http://www.tooter4kids.com/Thanksgiving/_derived/trail_of_tears.htm_txt_trailoftears.gif</vt:lpwstr>
      </vt:variant>
      <vt:variant>
        <vt:lpwstr/>
      </vt:variant>
      <vt:variant>
        <vt:i4>196616</vt:i4>
      </vt:variant>
      <vt:variant>
        <vt:i4>-1</vt:i4>
      </vt:variant>
      <vt:variant>
        <vt:i4>1064</vt:i4>
      </vt:variant>
      <vt:variant>
        <vt:i4>1</vt:i4>
      </vt:variant>
      <vt:variant>
        <vt:lpwstr>http://rothman.house.gov/images/branches.gif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Studies Department</dc:title>
  <dc:subject/>
  <dc:creator>achenry</dc:creator>
  <cp:keywords/>
  <cp:lastModifiedBy>AISD</cp:lastModifiedBy>
  <cp:revision>4</cp:revision>
  <cp:lastPrinted>2013-04-17T12:19:00Z</cp:lastPrinted>
  <dcterms:created xsi:type="dcterms:W3CDTF">2014-03-05T16:00:00Z</dcterms:created>
  <dcterms:modified xsi:type="dcterms:W3CDTF">2014-03-26T12:46:00Z</dcterms:modified>
</cp:coreProperties>
</file>